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007" w:rsidRPr="00662B6B" w:rsidRDefault="00D34007" w:rsidP="005D159F">
      <w:pPr>
        <w:pStyle w:val="NoSpacing"/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662B6B">
        <w:rPr>
          <w:rFonts w:asciiTheme="minorHAnsi" w:hAnsiTheme="minorHAnsi"/>
          <w:b/>
          <w:sz w:val="24"/>
          <w:szCs w:val="24"/>
        </w:rPr>
        <w:t>University of Wisconsin-Stevens Point</w:t>
      </w:r>
    </w:p>
    <w:p w:rsidR="00D34007" w:rsidRPr="00127B8F" w:rsidRDefault="00D34007" w:rsidP="005D159F">
      <w:pPr>
        <w:pStyle w:val="NoSpacing"/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4"/>
          <w:szCs w:val="24"/>
        </w:rPr>
      </w:pPr>
      <w:r w:rsidRPr="00127B8F">
        <w:rPr>
          <w:rFonts w:asciiTheme="minorHAnsi" w:hAnsiTheme="minorHAnsi"/>
          <w:b/>
          <w:sz w:val="24"/>
          <w:szCs w:val="24"/>
        </w:rPr>
        <w:t>Department of History</w:t>
      </w:r>
    </w:p>
    <w:p w:rsidR="00D34007" w:rsidRPr="00127B8F" w:rsidRDefault="00D34007" w:rsidP="005D159F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127B8F">
        <w:rPr>
          <w:b/>
          <w:sz w:val="24"/>
          <w:szCs w:val="24"/>
        </w:rPr>
        <w:t>Dr. Nancy-LoPatin-Lummis</w:t>
      </w:r>
    </w:p>
    <w:p w:rsidR="00D34007" w:rsidRPr="00127B8F" w:rsidRDefault="00D34007" w:rsidP="005D159F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sz w:val="24"/>
          <w:szCs w:val="24"/>
        </w:rPr>
      </w:pPr>
      <w:r w:rsidRPr="00127B8F">
        <w:rPr>
          <w:bCs/>
          <w:sz w:val="24"/>
          <w:szCs w:val="24"/>
        </w:rPr>
        <w:t>History 257</w:t>
      </w:r>
    </w:p>
    <w:p w:rsidR="00D34007" w:rsidRPr="00127B8F" w:rsidRDefault="00D34007" w:rsidP="005D159F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127B8F">
        <w:rPr>
          <w:bCs/>
          <w:sz w:val="24"/>
          <w:szCs w:val="24"/>
        </w:rPr>
        <w:t>Modern European History</w:t>
      </w:r>
    </w:p>
    <w:p w:rsidR="00D34007" w:rsidRPr="00127B8F" w:rsidRDefault="00D34007" w:rsidP="005D159F">
      <w:pPr>
        <w:pStyle w:val="NoSpacing"/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4"/>
          <w:szCs w:val="24"/>
        </w:rPr>
      </w:pPr>
    </w:p>
    <w:p w:rsidR="00D34007" w:rsidRPr="00127B8F" w:rsidRDefault="005D159F" w:rsidP="005D159F">
      <w:pPr>
        <w:pStyle w:val="NoSpacing"/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inorHAnsi" w:hAnsiTheme="minorHAnsi"/>
          <w:sz w:val="24"/>
          <w:szCs w:val="24"/>
        </w:rPr>
      </w:pPr>
      <w:r w:rsidRPr="00127B8F">
        <w:rPr>
          <w:rFonts w:asciiTheme="minorHAnsi" w:hAnsiTheme="minorHAnsi"/>
          <w:sz w:val="24"/>
          <w:szCs w:val="24"/>
        </w:rPr>
        <w:t>MW</w:t>
      </w:r>
      <w:r w:rsidR="00D34007" w:rsidRPr="00127B8F">
        <w:rPr>
          <w:rFonts w:asciiTheme="minorHAnsi" w:hAnsiTheme="minorHAnsi"/>
          <w:sz w:val="24"/>
          <w:szCs w:val="24"/>
        </w:rPr>
        <w:t xml:space="preserve"> </w:t>
      </w:r>
      <w:r w:rsidR="0094338E" w:rsidRPr="00127B8F">
        <w:rPr>
          <w:rFonts w:asciiTheme="minorHAnsi" w:hAnsiTheme="minorHAnsi"/>
          <w:sz w:val="24"/>
          <w:szCs w:val="24"/>
        </w:rPr>
        <w:t>9:</w:t>
      </w:r>
      <w:r w:rsidR="0070520A">
        <w:rPr>
          <w:rFonts w:asciiTheme="minorHAnsi" w:hAnsiTheme="minorHAnsi"/>
          <w:sz w:val="24"/>
          <w:szCs w:val="24"/>
        </w:rPr>
        <w:t>30-10:45</w:t>
      </w:r>
    </w:p>
    <w:p w:rsidR="0094338E" w:rsidRPr="00127B8F" w:rsidRDefault="005D159F" w:rsidP="005D159F">
      <w:pPr>
        <w:pStyle w:val="NoSpacing"/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inorHAnsi" w:hAnsiTheme="minorHAnsi"/>
          <w:sz w:val="24"/>
          <w:szCs w:val="24"/>
        </w:rPr>
      </w:pPr>
      <w:r w:rsidRPr="00127B8F">
        <w:rPr>
          <w:rFonts w:asciiTheme="minorHAnsi" w:hAnsiTheme="minorHAnsi"/>
          <w:sz w:val="24"/>
          <w:szCs w:val="24"/>
        </w:rPr>
        <w:t>1</w:t>
      </w:r>
      <w:r w:rsidR="0070520A">
        <w:rPr>
          <w:rFonts w:asciiTheme="minorHAnsi" w:hAnsiTheme="minorHAnsi"/>
          <w:sz w:val="24"/>
          <w:szCs w:val="24"/>
        </w:rPr>
        <w:t>01</w:t>
      </w:r>
      <w:r w:rsidR="0094338E" w:rsidRPr="00127B8F">
        <w:rPr>
          <w:rFonts w:asciiTheme="minorHAnsi" w:hAnsiTheme="minorHAnsi"/>
          <w:sz w:val="24"/>
          <w:szCs w:val="24"/>
        </w:rPr>
        <w:t xml:space="preserve"> CCC</w:t>
      </w:r>
    </w:p>
    <w:p w:rsidR="0094338E" w:rsidRPr="00127B8F" w:rsidRDefault="0094338E" w:rsidP="005D159F">
      <w:pPr>
        <w:pStyle w:val="NoSpacing"/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inorHAnsi" w:hAnsiTheme="minorHAnsi"/>
          <w:sz w:val="24"/>
          <w:szCs w:val="24"/>
        </w:rPr>
      </w:pPr>
    </w:p>
    <w:p w:rsidR="00D34007" w:rsidRPr="00127B8F" w:rsidRDefault="00D34007" w:rsidP="005D159F">
      <w:pPr>
        <w:pStyle w:val="NoSpacing"/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Style w:val="Hyperlink"/>
          <w:rFonts w:asciiTheme="minorHAnsi" w:hAnsiTheme="minorHAnsi"/>
          <w:sz w:val="24"/>
          <w:szCs w:val="24"/>
        </w:rPr>
      </w:pPr>
      <w:r w:rsidRPr="00127B8F">
        <w:rPr>
          <w:rStyle w:val="Hyperlink"/>
          <w:rFonts w:asciiTheme="minorHAnsi" w:hAnsiTheme="minorHAnsi"/>
          <w:sz w:val="24"/>
          <w:szCs w:val="24"/>
        </w:rPr>
        <w:t>Office hours</w:t>
      </w:r>
      <w:r w:rsidR="0094338E" w:rsidRPr="00127B8F">
        <w:rPr>
          <w:rStyle w:val="Hyperlink"/>
          <w:rFonts w:asciiTheme="minorHAnsi" w:hAnsiTheme="minorHAnsi"/>
          <w:sz w:val="24"/>
          <w:szCs w:val="24"/>
        </w:rPr>
        <w:t>:</w:t>
      </w:r>
    </w:p>
    <w:p w:rsidR="0094338E" w:rsidRDefault="0094338E" w:rsidP="005D159F">
      <w:pPr>
        <w:pStyle w:val="NoSpacing"/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Style w:val="Hyperlink"/>
          <w:rFonts w:asciiTheme="minorHAnsi" w:hAnsiTheme="minorHAnsi"/>
          <w:sz w:val="24"/>
          <w:szCs w:val="24"/>
        </w:rPr>
      </w:pPr>
      <w:r w:rsidRPr="00127B8F">
        <w:rPr>
          <w:rStyle w:val="Hyperlink"/>
          <w:rFonts w:asciiTheme="minorHAnsi" w:hAnsiTheme="minorHAnsi"/>
          <w:sz w:val="24"/>
          <w:szCs w:val="24"/>
        </w:rPr>
        <w:t>M-</w:t>
      </w:r>
      <w:r w:rsidR="0070520A">
        <w:rPr>
          <w:rStyle w:val="Hyperlink"/>
          <w:rFonts w:asciiTheme="minorHAnsi" w:hAnsiTheme="minorHAnsi"/>
          <w:sz w:val="24"/>
          <w:szCs w:val="24"/>
        </w:rPr>
        <w:t xml:space="preserve">W </w:t>
      </w:r>
      <w:r w:rsidRPr="00127B8F">
        <w:rPr>
          <w:rStyle w:val="Hyperlink"/>
          <w:rFonts w:asciiTheme="minorHAnsi" w:hAnsiTheme="minorHAnsi"/>
          <w:sz w:val="24"/>
          <w:szCs w:val="24"/>
        </w:rPr>
        <w:t>8-9:15</w:t>
      </w:r>
      <w:r w:rsidR="0070520A">
        <w:rPr>
          <w:rStyle w:val="Hyperlink"/>
          <w:rFonts w:asciiTheme="minorHAnsi" w:hAnsiTheme="minorHAnsi"/>
          <w:sz w:val="24"/>
          <w:szCs w:val="24"/>
        </w:rPr>
        <w:t xml:space="preserve"> and 11-11:30</w:t>
      </w:r>
    </w:p>
    <w:p w:rsidR="0070520A" w:rsidRPr="00127B8F" w:rsidRDefault="0070520A" w:rsidP="005D159F">
      <w:pPr>
        <w:pStyle w:val="NoSpacing"/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Style w:val="Hyperlink"/>
          <w:rFonts w:asciiTheme="minorHAnsi" w:hAnsiTheme="minorHAnsi"/>
          <w:sz w:val="24"/>
          <w:szCs w:val="24"/>
        </w:rPr>
      </w:pPr>
    </w:p>
    <w:p w:rsidR="0094338E" w:rsidRPr="00127B8F" w:rsidRDefault="0094338E" w:rsidP="005D159F">
      <w:pPr>
        <w:pStyle w:val="NoSpacing"/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inorHAnsi" w:hAnsiTheme="minorHAnsi"/>
          <w:sz w:val="24"/>
          <w:szCs w:val="24"/>
        </w:rPr>
      </w:pPr>
      <w:r w:rsidRPr="00127B8F">
        <w:rPr>
          <w:rFonts w:asciiTheme="minorHAnsi" w:hAnsiTheme="minorHAnsi"/>
          <w:sz w:val="24"/>
          <w:szCs w:val="24"/>
        </w:rPr>
        <w:t>455 CCC</w:t>
      </w:r>
    </w:p>
    <w:p w:rsidR="0094338E" w:rsidRPr="00127B8F" w:rsidRDefault="0094338E" w:rsidP="005D159F">
      <w:pPr>
        <w:pStyle w:val="NoSpacing"/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inorHAnsi" w:hAnsiTheme="minorHAnsi"/>
          <w:sz w:val="24"/>
          <w:szCs w:val="24"/>
        </w:rPr>
      </w:pPr>
      <w:r w:rsidRPr="00127B8F">
        <w:rPr>
          <w:rFonts w:asciiTheme="minorHAnsi" w:hAnsiTheme="minorHAnsi"/>
          <w:sz w:val="24"/>
          <w:szCs w:val="24"/>
        </w:rPr>
        <w:t>346-3027</w:t>
      </w:r>
    </w:p>
    <w:p w:rsidR="0094338E" w:rsidRPr="00127B8F" w:rsidRDefault="00412CB9" w:rsidP="005D159F">
      <w:pPr>
        <w:pStyle w:val="NoSpacing"/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Style w:val="Hyperlink"/>
          <w:rFonts w:asciiTheme="minorHAnsi" w:hAnsiTheme="minorHAnsi"/>
          <w:sz w:val="24"/>
          <w:szCs w:val="24"/>
        </w:rPr>
      </w:pPr>
      <w:hyperlink r:id="rId5" w:history="1">
        <w:r w:rsidR="0094338E" w:rsidRPr="00127B8F">
          <w:rPr>
            <w:rStyle w:val="Hyperlink"/>
            <w:rFonts w:asciiTheme="minorHAnsi" w:hAnsiTheme="minorHAnsi"/>
            <w:sz w:val="24"/>
            <w:szCs w:val="24"/>
          </w:rPr>
          <w:t>nlopatin@uwsp.edu</w:t>
        </w:r>
      </w:hyperlink>
    </w:p>
    <w:p w:rsidR="00D34007" w:rsidRPr="00127B8F" w:rsidRDefault="00D34007" w:rsidP="005D159F">
      <w:pPr>
        <w:pStyle w:val="NoSpacing"/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4"/>
          <w:szCs w:val="24"/>
          <w:shd w:val="pct15" w:color="auto" w:fill="FFFFFF"/>
        </w:rPr>
      </w:pPr>
    </w:p>
    <w:p w:rsidR="00D34007" w:rsidRPr="00127B8F" w:rsidRDefault="00D34007" w:rsidP="00D34007">
      <w:pPr>
        <w:pStyle w:val="NoSpacing"/>
        <w:rPr>
          <w:rFonts w:asciiTheme="minorHAnsi" w:hAnsiTheme="minorHAnsi"/>
          <w:sz w:val="24"/>
          <w:szCs w:val="24"/>
        </w:rPr>
      </w:pPr>
    </w:p>
    <w:p w:rsidR="00D16374" w:rsidRPr="00127B8F" w:rsidRDefault="00CD58A3" w:rsidP="00D34007">
      <w:pPr>
        <w:pStyle w:val="NoSpacing"/>
        <w:rPr>
          <w:rFonts w:asciiTheme="minorHAnsi" w:hAnsiTheme="minorHAnsi"/>
          <w:sz w:val="24"/>
          <w:szCs w:val="24"/>
        </w:rPr>
      </w:pPr>
      <w:r w:rsidRPr="0070520A">
        <w:rPr>
          <w:rFonts w:asciiTheme="minorHAnsi" w:hAnsiTheme="minorHAnsi"/>
          <w:b/>
          <w:i/>
          <w:sz w:val="24"/>
          <w:szCs w:val="24"/>
        </w:rPr>
        <w:t>Course objective</w:t>
      </w:r>
      <w:r w:rsidRPr="00127B8F">
        <w:rPr>
          <w:rFonts w:asciiTheme="minorHAnsi" w:hAnsiTheme="minorHAnsi"/>
          <w:i/>
          <w:sz w:val="24"/>
          <w:szCs w:val="24"/>
        </w:rPr>
        <w:t xml:space="preserve">: </w:t>
      </w:r>
      <w:r w:rsidRPr="00127B8F">
        <w:rPr>
          <w:rFonts w:asciiTheme="minorHAnsi" w:hAnsiTheme="minorHAnsi"/>
          <w:sz w:val="24"/>
          <w:szCs w:val="24"/>
        </w:rPr>
        <w:t xml:space="preserve"> </w:t>
      </w:r>
      <w:r w:rsidR="005D159F" w:rsidRPr="00127B8F">
        <w:rPr>
          <w:rFonts w:asciiTheme="minorHAnsi" w:hAnsiTheme="minorHAnsi"/>
          <w:sz w:val="24"/>
          <w:szCs w:val="24"/>
        </w:rPr>
        <w:t>to introduce</w:t>
      </w:r>
      <w:r w:rsidR="00D16374" w:rsidRPr="00127B8F">
        <w:rPr>
          <w:rFonts w:asciiTheme="minorHAnsi" w:hAnsiTheme="minorHAnsi"/>
          <w:sz w:val="24"/>
          <w:szCs w:val="24"/>
        </w:rPr>
        <w:t xml:space="preserve"> students to the political, social and cultural history of Europe from the 1</w:t>
      </w:r>
      <w:r w:rsidR="0070520A">
        <w:rPr>
          <w:rFonts w:asciiTheme="minorHAnsi" w:hAnsiTheme="minorHAnsi"/>
          <w:sz w:val="24"/>
          <w:szCs w:val="24"/>
        </w:rPr>
        <w:t>6</w:t>
      </w:r>
      <w:r w:rsidR="00D16374" w:rsidRPr="00127B8F">
        <w:rPr>
          <w:rFonts w:asciiTheme="minorHAnsi" w:hAnsiTheme="minorHAnsi"/>
          <w:sz w:val="24"/>
          <w:szCs w:val="24"/>
          <w:vertAlign w:val="superscript"/>
        </w:rPr>
        <w:t>th</w:t>
      </w:r>
      <w:r w:rsidR="00D16374" w:rsidRPr="00127B8F">
        <w:rPr>
          <w:rFonts w:asciiTheme="minorHAnsi" w:hAnsiTheme="minorHAnsi"/>
          <w:sz w:val="24"/>
          <w:szCs w:val="24"/>
        </w:rPr>
        <w:t xml:space="preserve"> century to the present.</w:t>
      </w:r>
    </w:p>
    <w:p w:rsidR="00CD58A3" w:rsidRPr="00127B8F" w:rsidRDefault="00CD58A3" w:rsidP="00D34007">
      <w:pPr>
        <w:pStyle w:val="NoSpacing"/>
        <w:rPr>
          <w:rFonts w:asciiTheme="minorHAnsi" w:hAnsiTheme="minorHAnsi"/>
          <w:sz w:val="24"/>
          <w:szCs w:val="24"/>
        </w:rPr>
      </w:pPr>
    </w:p>
    <w:p w:rsidR="00125F6B" w:rsidRPr="00127B8F" w:rsidRDefault="00CD58A3" w:rsidP="00125F6B">
      <w:pPr>
        <w:pStyle w:val="PlainText"/>
        <w:ind w:left="72"/>
        <w:rPr>
          <w:rFonts w:asciiTheme="minorHAnsi" w:hAnsiTheme="minorHAnsi" w:cstheme="minorHAnsi"/>
          <w:sz w:val="24"/>
          <w:szCs w:val="24"/>
        </w:rPr>
      </w:pPr>
      <w:r w:rsidRPr="0070520A">
        <w:rPr>
          <w:rFonts w:asciiTheme="minorHAnsi" w:hAnsiTheme="minorHAnsi"/>
          <w:b/>
          <w:i/>
          <w:sz w:val="24"/>
          <w:szCs w:val="24"/>
        </w:rPr>
        <w:t>Course learning outcomes</w:t>
      </w:r>
      <w:r w:rsidRPr="00127B8F">
        <w:rPr>
          <w:rFonts w:asciiTheme="minorHAnsi" w:hAnsiTheme="minorHAnsi"/>
          <w:i/>
          <w:sz w:val="24"/>
          <w:szCs w:val="24"/>
        </w:rPr>
        <w:t>:</w:t>
      </w:r>
      <w:r w:rsidR="00125F6B" w:rsidRPr="00127B8F">
        <w:rPr>
          <w:rFonts w:asciiTheme="minorHAnsi" w:hAnsiTheme="minorHAnsi"/>
          <w:sz w:val="24"/>
          <w:szCs w:val="24"/>
        </w:rPr>
        <w:t xml:space="preserve"> As a GEP course in the Historical Perspectives category of the Investigation level, the following learning outcomes will be achieved and a student completing the class will be able to </w:t>
      </w:r>
    </w:p>
    <w:p w:rsidR="00125F6B" w:rsidRPr="00127B8F" w:rsidRDefault="00125F6B" w:rsidP="00125F6B">
      <w:pPr>
        <w:pStyle w:val="PlainText"/>
        <w:ind w:left="72"/>
        <w:rPr>
          <w:rFonts w:asciiTheme="minorHAnsi" w:hAnsiTheme="minorHAnsi" w:cstheme="minorHAnsi"/>
          <w:sz w:val="24"/>
          <w:szCs w:val="24"/>
        </w:rPr>
      </w:pPr>
    </w:p>
    <w:p w:rsidR="0070520A" w:rsidRDefault="003D3FB1" w:rsidP="003D3FB1">
      <w:pPr>
        <w:pStyle w:val="PlainText"/>
        <w:ind w:left="43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LO1: U</w:t>
      </w:r>
      <w:r w:rsidR="0070520A">
        <w:rPr>
          <w:rFonts w:asciiTheme="minorHAnsi" w:hAnsiTheme="minorHAnsi" w:cstheme="minorHAnsi"/>
          <w:sz w:val="24"/>
          <w:szCs w:val="24"/>
        </w:rPr>
        <w:t>se primary sources as evidence to answer questions about historical change.</w:t>
      </w:r>
    </w:p>
    <w:p w:rsidR="00125F6B" w:rsidRPr="00127B8F" w:rsidRDefault="003D3FB1" w:rsidP="003D3FB1">
      <w:pPr>
        <w:pStyle w:val="PlainText"/>
        <w:ind w:firstLine="43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LO2: </w:t>
      </w:r>
      <w:r w:rsidR="00125F6B" w:rsidRPr="00127B8F">
        <w:rPr>
          <w:rFonts w:asciiTheme="minorHAnsi" w:hAnsiTheme="minorHAnsi" w:cstheme="minorHAnsi"/>
          <w:sz w:val="24"/>
          <w:szCs w:val="24"/>
        </w:rPr>
        <w:t xml:space="preserve">Describe </w:t>
      </w:r>
      <w:r w:rsidR="0070520A">
        <w:rPr>
          <w:rFonts w:asciiTheme="minorHAnsi" w:hAnsiTheme="minorHAnsi" w:cstheme="minorHAnsi"/>
          <w:sz w:val="24"/>
          <w:szCs w:val="24"/>
        </w:rPr>
        <w:t>difference among interpretations of the past</w:t>
      </w:r>
      <w:r w:rsidR="00125F6B" w:rsidRPr="00127B8F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E92CF4" w:rsidRDefault="003D3FB1" w:rsidP="003D3FB1">
      <w:pPr>
        <w:pStyle w:val="NoSpacing"/>
        <w:ind w:firstLine="43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LO 3: </w:t>
      </w:r>
      <w:r w:rsidR="0070520A">
        <w:rPr>
          <w:rFonts w:asciiTheme="minorHAnsi" w:hAnsiTheme="minorHAnsi"/>
          <w:sz w:val="24"/>
          <w:szCs w:val="24"/>
        </w:rPr>
        <w:t>Analyze institutional and cultural changes in one or more human societies over time.</w:t>
      </w:r>
    </w:p>
    <w:p w:rsidR="0070520A" w:rsidRPr="0070520A" w:rsidRDefault="0070520A" w:rsidP="0070520A">
      <w:pPr>
        <w:pStyle w:val="NoSpacing"/>
        <w:ind w:left="792"/>
        <w:rPr>
          <w:rFonts w:asciiTheme="minorHAnsi" w:hAnsiTheme="minorHAnsi"/>
          <w:sz w:val="24"/>
          <w:szCs w:val="24"/>
        </w:rPr>
      </w:pPr>
    </w:p>
    <w:p w:rsidR="00E51882" w:rsidRPr="00127B8F" w:rsidRDefault="007A59BB" w:rsidP="00125F6B">
      <w:pPr>
        <w:pStyle w:val="NoSpacing"/>
        <w:rPr>
          <w:rFonts w:asciiTheme="minorHAnsi" w:hAnsiTheme="minorHAnsi"/>
          <w:i/>
          <w:sz w:val="24"/>
          <w:szCs w:val="24"/>
        </w:rPr>
      </w:pPr>
      <w:r w:rsidRPr="0070520A">
        <w:rPr>
          <w:rFonts w:asciiTheme="minorHAnsi" w:hAnsiTheme="minorHAnsi"/>
          <w:b/>
          <w:i/>
          <w:sz w:val="24"/>
          <w:szCs w:val="24"/>
        </w:rPr>
        <w:t>Course requirements</w:t>
      </w:r>
      <w:r w:rsidRPr="00127B8F">
        <w:rPr>
          <w:rFonts w:asciiTheme="minorHAnsi" w:hAnsiTheme="minorHAnsi"/>
          <w:i/>
          <w:sz w:val="24"/>
          <w:szCs w:val="24"/>
        </w:rPr>
        <w:t>:</w:t>
      </w:r>
    </w:p>
    <w:p w:rsidR="00DA7E96" w:rsidRPr="00127B8F" w:rsidRDefault="007A59BB" w:rsidP="00125F6B">
      <w:pPr>
        <w:pStyle w:val="NoSpacing"/>
        <w:numPr>
          <w:ilvl w:val="0"/>
          <w:numId w:val="4"/>
        </w:numPr>
        <w:rPr>
          <w:rFonts w:asciiTheme="minorHAnsi" w:hAnsiTheme="minorHAnsi" w:cs="Arial"/>
          <w:sz w:val="24"/>
          <w:szCs w:val="24"/>
        </w:rPr>
      </w:pPr>
      <w:r w:rsidRPr="00127B8F">
        <w:rPr>
          <w:rFonts w:asciiTheme="minorHAnsi" w:hAnsiTheme="minorHAnsi"/>
          <w:sz w:val="24"/>
          <w:szCs w:val="24"/>
        </w:rPr>
        <w:t>Class attendance: 20</w:t>
      </w:r>
      <w:proofErr w:type="gramStart"/>
      <w:r w:rsidRPr="00127B8F">
        <w:rPr>
          <w:rFonts w:asciiTheme="minorHAnsi" w:hAnsiTheme="minorHAnsi"/>
          <w:sz w:val="24"/>
          <w:szCs w:val="24"/>
        </w:rPr>
        <w:t>%</w:t>
      </w:r>
      <w:r w:rsidR="00DA7E96" w:rsidRPr="00127B8F">
        <w:rPr>
          <w:rFonts w:asciiTheme="minorHAnsi" w:hAnsiTheme="minorHAnsi"/>
          <w:sz w:val="24"/>
          <w:szCs w:val="24"/>
        </w:rPr>
        <w:t xml:space="preserve">  </w:t>
      </w:r>
      <w:r w:rsidR="00DA7E96" w:rsidRPr="00127B8F">
        <w:rPr>
          <w:rFonts w:asciiTheme="minorHAnsi" w:hAnsiTheme="minorHAnsi" w:cs="Arial"/>
          <w:sz w:val="24"/>
          <w:szCs w:val="24"/>
        </w:rPr>
        <w:t>If</w:t>
      </w:r>
      <w:proofErr w:type="gramEnd"/>
      <w:r w:rsidR="00DA7E96" w:rsidRPr="00127B8F">
        <w:rPr>
          <w:rFonts w:asciiTheme="minorHAnsi" w:hAnsiTheme="minorHAnsi" w:cs="Arial"/>
          <w:sz w:val="24"/>
          <w:szCs w:val="24"/>
        </w:rPr>
        <w:t xml:space="preserve"> you miss class, you are responsible for all material covered in class and for knowing about any announcements.</w:t>
      </w:r>
      <w:r w:rsidR="00125F6B" w:rsidRPr="00127B8F">
        <w:rPr>
          <w:rFonts w:asciiTheme="minorHAnsi" w:hAnsiTheme="minorHAnsi" w:cs="Arial"/>
          <w:sz w:val="24"/>
          <w:szCs w:val="24"/>
        </w:rPr>
        <w:t xml:space="preserve">  Attendance sheets will be distributed daily.  If you come to class late, you are responsible for signing the sheet before you leave in order to get credit for the class.</w:t>
      </w:r>
    </w:p>
    <w:p w:rsidR="007A59BB" w:rsidRPr="00127B8F" w:rsidRDefault="007A59BB" w:rsidP="00125F6B">
      <w:pPr>
        <w:pStyle w:val="NoSpacing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127B8F">
        <w:rPr>
          <w:rFonts w:asciiTheme="minorHAnsi" w:hAnsiTheme="minorHAnsi"/>
          <w:sz w:val="24"/>
          <w:szCs w:val="24"/>
        </w:rPr>
        <w:t>Midterm exam: 20%</w:t>
      </w:r>
      <w:r w:rsidR="00DA7E96" w:rsidRPr="00127B8F">
        <w:rPr>
          <w:rFonts w:asciiTheme="minorHAnsi" w:hAnsiTheme="minorHAnsi"/>
          <w:sz w:val="24"/>
          <w:szCs w:val="24"/>
        </w:rPr>
        <w:t xml:space="preserve"> Identification and essay exams ONLY.  Questions will be distributed in advance for preparation with random selection on the </w:t>
      </w:r>
      <w:r w:rsidR="005D159F" w:rsidRPr="00127B8F">
        <w:rPr>
          <w:rFonts w:asciiTheme="minorHAnsi" w:hAnsiTheme="minorHAnsi"/>
          <w:sz w:val="24"/>
          <w:szCs w:val="24"/>
        </w:rPr>
        <w:t xml:space="preserve">day of the </w:t>
      </w:r>
      <w:r w:rsidR="00DA7E96" w:rsidRPr="00127B8F">
        <w:rPr>
          <w:rFonts w:asciiTheme="minorHAnsi" w:hAnsiTheme="minorHAnsi"/>
          <w:sz w:val="24"/>
          <w:szCs w:val="24"/>
        </w:rPr>
        <w:t>exam.</w:t>
      </w:r>
    </w:p>
    <w:p w:rsidR="007A59BB" w:rsidRPr="00127B8F" w:rsidRDefault="007A59BB" w:rsidP="00125F6B">
      <w:pPr>
        <w:pStyle w:val="NoSpacing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127B8F">
        <w:rPr>
          <w:rFonts w:asciiTheme="minorHAnsi" w:hAnsiTheme="minorHAnsi"/>
          <w:sz w:val="24"/>
          <w:szCs w:val="24"/>
        </w:rPr>
        <w:t>Two document analysis papers each at 15% = 30</w:t>
      </w:r>
      <w:proofErr w:type="gramStart"/>
      <w:r w:rsidRPr="00127B8F">
        <w:rPr>
          <w:rFonts w:asciiTheme="minorHAnsi" w:hAnsiTheme="minorHAnsi"/>
          <w:sz w:val="24"/>
          <w:szCs w:val="24"/>
        </w:rPr>
        <w:t>%</w:t>
      </w:r>
      <w:r w:rsidR="00DA7E96" w:rsidRPr="00127B8F">
        <w:rPr>
          <w:rFonts w:asciiTheme="minorHAnsi" w:hAnsiTheme="minorHAnsi"/>
          <w:sz w:val="24"/>
          <w:szCs w:val="24"/>
        </w:rPr>
        <w:t xml:space="preserve">  </w:t>
      </w:r>
      <w:r w:rsidR="00125F6B" w:rsidRPr="00127B8F">
        <w:rPr>
          <w:rFonts w:asciiTheme="minorHAnsi" w:hAnsiTheme="minorHAnsi"/>
          <w:sz w:val="24"/>
          <w:szCs w:val="24"/>
        </w:rPr>
        <w:t>Details</w:t>
      </w:r>
      <w:proofErr w:type="gramEnd"/>
      <w:r w:rsidR="00125F6B" w:rsidRPr="00127B8F">
        <w:rPr>
          <w:rFonts w:asciiTheme="minorHAnsi" w:hAnsiTheme="minorHAnsi"/>
          <w:sz w:val="24"/>
          <w:szCs w:val="24"/>
        </w:rPr>
        <w:t xml:space="preserve"> will follow.</w:t>
      </w:r>
    </w:p>
    <w:p w:rsidR="007A59BB" w:rsidRPr="00127B8F" w:rsidRDefault="007A59BB" w:rsidP="00125F6B">
      <w:pPr>
        <w:pStyle w:val="NoSpacing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127B8F">
        <w:rPr>
          <w:rFonts w:asciiTheme="minorHAnsi" w:hAnsiTheme="minorHAnsi"/>
          <w:sz w:val="24"/>
          <w:szCs w:val="24"/>
        </w:rPr>
        <w:t>Final Exam: 30</w:t>
      </w:r>
      <w:proofErr w:type="gramStart"/>
      <w:r w:rsidRPr="00127B8F">
        <w:rPr>
          <w:rFonts w:asciiTheme="minorHAnsi" w:hAnsiTheme="minorHAnsi"/>
          <w:sz w:val="24"/>
          <w:szCs w:val="24"/>
        </w:rPr>
        <w:t>%</w:t>
      </w:r>
      <w:r w:rsidR="00DA7E96" w:rsidRPr="00127B8F">
        <w:rPr>
          <w:rFonts w:asciiTheme="minorHAnsi" w:hAnsiTheme="minorHAnsi"/>
          <w:sz w:val="24"/>
          <w:szCs w:val="24"/>
        </w:rPr>
        <w:t xml:space="preserve">  Same</w:t>
      </w:r>
      <w:proofErr w:type="gramEnd"/>
      <w:r w:rsidR="00DA7E96" w:rsidRPr="00127B8F">
        <w:rPr>
          <w:rFonts w:asciiTheme="minorHAnsi" w:hAnsiTheme="minorHAnsi"/>
          <w:sz w:val="24"/>
          <w:szCs w:val="24"/>
        </w:rPr>
        <w:t xml:space="preserve"> </w:t>
      </w:r>
      <w:r w:rsidR="00125F6B" w:rsidRPr="00127B8F">
        <w:rPr>
          <w:rFonts w:asciiTheme="minorHAnsi" w:hAnsiTheme="minorHAnsi"/>
          <w:sz w:val="24"/>
          <w:szCs w:val="24"/>
        </w:rPr>
        <w:t xml:space="preserve">format </w:t>
      </w:r>
      <w:r w:rsidR="00DA7E96" w:rsidRPr="00127B8F">
        <w:rPr>
          <w:rFonts w:asciiTheme="minorHAnsi" w:hAnsiTheme="minorHAnsi"/>
          <w:sz w:val="24"/>
          <w:szCs w:val="24"/>
        </w:rPr>
        <w:t>as the midterm exam.</w:t>
      </w:r>
    </w:p>
    <w:p w:rsidR="007A59BB" w:rsidRPr="00127B8F" w:rsidRDefault="007A59BB" w:rsidP="00D34007">
      <w:pPr>
        <w:pStyle w:val="NoSpacing"/>
        <w:rPr>
          <w:rFonts w:asciiTheme="minorHAnsi" w:hAnsiTheme="minorHAnsi"/>
          <w:sz w:val="24"/>
          <w:szCs w:val="24"/>
        </w:rPr>
      </w:pPr>
    </w:p>
    <w:p w:rsidR="00125F6B" w:rsidRPr="0070520A" w:rsidRDefault="0070520A" w:rsidP="00125F6B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Required </w:t>
      </w:r>
      <w:r w:rsidR="00125F6B" w:rsidRPr="0070520A">
        <w:rPr>
          <w:rFonts w:cs="Arial"/>
          <w:b/>
          <w:i/>
          <w:sz w:val="24"/>
          <w:szCs w:val="24"/>
        </w:rPr>
        <w:t>Readings:</w:t>
      </w:r>
    </w:p>
    <w:p w:rsidR="00125F6B" w:rsidRPr="00127B8F" w:rsidRDefault="00125F6B" w:rsidP="00125F6B">
      <w:pPr>
        <w:spacing w:after="0" w:line="240" w:lineRule="auto"/>
        <w:jc w:val="both"/>
        <w:rPr>
          <w:rFonts w:cs="Arial"/>
          <w:sz w:val="24"/>
          <w:szCs w:val="24"/>
        </w:rPr>
      </w:pPr>
      <w:r w:rsidRPr="00127B8F">
        <w:rPr>
          <w:rFonts w:cs="Arial"/>
          <w:i/>
          <w:sz w:val="24"/>
          <w:szCs w:val="24"/>
        </w:rPr>
        <w:t xml:space="preserve">  </w:t>
      </w:r>
      <w:r w:rsidRPr="00127B8F">
        <w:rPr>
          <w:rFonts w:cs="Arial"/>
          <w:sz w:val="24"/>
          <w:szCs w:val="24"/>
        </w:rPr>
        <w:t xml:space="preserve">The following books are </w:t>
      </w:r>
      <w:r w:rsidRPr="00127B8F">
        <w:rPr>
          <w:rFonts w:cs="Arial"/>
          <w:sz w:val="24"/>
          <w:szCs w:val="24"/>
          <w:u w:val="single"/>
        </w:rPr>
        <w:t>required</w:t>
      </w:r>
      <w:r w:rsidRPr="00127B8F">
        <w:rPr>
          <w:rFonts w:cs="Arial"/>
          <w:sz w:val="24"/>
          <w:szCs w:val="24"/>
        </w:rPr>
        <w:t xml:space="preserve"> reading for the course:</w:t>
      </w:r>
    </w:p>
    <w:p w:rsidR="00125F6B" w:rsidRPr="00127B8F" w:rsidRDefault="00125F6B" w:rsidP="00125F6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proofErr w:type="spellStart"/>
      <w:r w:rsidRPr="00127B8F">
        <w:rPr>
          <w:sz w:val="24"/>
          <w:szCs w:val="24"/>
        </w:rPr>
        <w:t>Kidner</w:t>
      </w:r>
      <w:proofErr w:type="spellEnd"/>
      <w:r w:rsidRPr="00127B8F">
        <w:rPr>
          <w:sz w:val="24"/>
          <w:szCs w:val="24"/>
        </w:rPr>
        <w:t xml:space="preserve"> et al., </w:t>
      </w:r>
      <w:r w:rsidRPr="00127B8F">
        <w:rPr>
          <w:i/>
          <w:sz w:val="24"/>
          <w:szCs w:val="24"/>
        </w:rPr>
        <w:t>Making Europe:  People, Politics, and Culture</w:t>
      </w:r>
      <w:r w:rsidRPr="00127B8F">
        <w:rPr>
          <w:sz w:val="24"/>
          <w:szCs w:val="24"/>
        </w:rPr>
        <w:t xml:space="preserve"> (text rental)</w:t>
      </w:r>
    </w:p>
    <w:p w:rsidR="00125F6B" w:rsidRPr="00127B8F" w:rsidRDefault="00125F6B" w:rsidP="00125F6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127B8F">
        <w:rPr>
          <w:sz w:val="24"/>
          <w:szCs w:val="24"/>
        </w:rPr>
        <w:t xml:space="preserve">Wiesner et al., </w:t>
      </w:r>
      <w:r w:rsidRPr="00127B8F">
        <w:rPr>
          <w:i/>
          <w:sz w:val="24"/>
          <w:szCs w:val="24"/>
        </w:rPr>
        <w:t>Discovering the Western Past:  A Look at the Evidence</w:t>
      </w:r>
      <w:r w:rsidRPr="00127B8F">
        <w:rPr>
          <w:sz w:val="24"/>
          <w:szCs w:val="24"/>
        </w:rPr>
        <w:t xml:space="preserve"> (text rental).</w:t>
      </w:r>
    </w:p>
    <w:p w:rsidR="00E51882" w:rsidRPr="00127B8F" w:rsidRDefault="00E51882" w:rsidP="00E51882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Times New Roman"/>
          <w:b/>
          <w:i/>
          <w:sz w:val="24"/>
          <w:szCs w:val="24"/>
        </w:rPr>
      </w:pPr>
      <w:r w:rsidRPr="00127B8F">
        <w:rPr>
          <w:rFonts w:eastAsia="SimSun" w:cs="Times New Roman"/>
          <w:b/>
          <w:i/>
          <w:sz w:val="24"/>
          <w:szCs w:val="24"/>
        </w:rPr>
        <w:lastRenderedPageBreak/>
        <w:t>Academic Integrity:</w:t>
      </w:r>
    </w:p>
    <w:p w:rsidR="006D0738" w:rsidRPr="00127B8F" w:rsidRDefault="00E51882" w:rsidP="00125F6B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Times New Roman"/>
          <w:sz w:val="24"/>
          <w:szCs w:val="24"/>
        </w:rPr>
      </w:pPr>
      <w:r w:rsidRPr="00127B8F">
        <w:rPr>
          <w:rFonts w:eastAsia="SimSun" w:cs="Times New Roman"/>
          <w:sz w:val="24"/>
          <w:szCs w:val="24"/>
        </w:rPr>
        <w:t xml:space="preserve">This course follows university practice concerning academic misconduct and plagiarism.  This mean that all work you submit is your work and your work alone. </w:t>
      </w:r>
      <w:r w:rsidR="00125F6B" w:rsidRPr="00127B8F">
        <w:rPr>
          <w:rFonts w:eastAsia="SimSun" w:cs="Times New Roman"/>
          <w:sz w:val="24"/>
          <w:szCs w:val="24"/>
        </w:rPr>
        <w:t xml:space="preserve"> </w:t>
      </w:r>
    </w:p>
    <w:p w:rsidR="00D34007" w:rsidRPr="00127B8F" w:rsidRDefault="00125F6B" w:rsidP="006D0738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127B8F">
        <w:rPr>
          <w:rFonts w:eastAsia="SimSun" w:cs="Times New Roman"/>
          <w:sz w:val="24"/>
          <w:szCs w:val="24"/>
        </w:rPr>
        <w:t xml:space="preserve">Please review the </w:t>
      </w:r>
      <w:r w:rsidR="00D34007" w:rsidRPr="00127B8F">
        <w:rPr>
          <w:b/>
          <w:sz w:val="24"/>
          <w:szCs w:val="24"/>
        </w:rPr>
        <w:t>UWSP Community Bill of Rights and Responsibilities</w:t>
      </w:r>
      <w:r w:rsidRPr="00127B8F">
        <w:rPr>
          <w:b/>
          <w:sz w:val="24"/>
          <w:szCs w:val="24"/>
        </w:rPr>
        <w:t xml:space="preserve"> for further details.</w:t>
      </w:r>
    </w:p>
    <w:p w:rsidR="004A7E35" w:rsidRPr="00127B8F" w:rsidRDefault="004A7E35" w:rsidP="006D0738">
      <w:pPr>
        <w:widowControl w:val="0"/>
        <w:autoSpaceDE w:val="0"/>
        <w:autoSpaceDN w:val="0"/>
        <w:adjustRightInd w:val="0"/>
        <w:spacing w:after="0" w:line="240" w:lineRule="auto"/>
        <w:rPr>
          <w:rFonts w:cs="Aharoni"/>
          <w:sz w:val="24"/>
          <w:szCs w:val="24"/>
        </w:rPr>
      </w:pPr>
    </w:p>
    <w:p w:rsidR="00D34007" w:rsidRPr="00127B8F" w:rsidRDefault="00D34007" w:rsidP="004A7E35">
      <w:pPr>
        <w:rPr>
          <w:sz w:val="24"/>
          <w:szCs w:val="24"/>
        </w:rPr>
      </w:pPr>
      <w:r w:rsidRPr="00127B8F">
        <w:rPr>
          <w:sz w:val="24"/>
          <w:szCs w:val="24"/>
        </w:rPr>
        <w:t xml:space="preserve">UWSP values a safe, honest, respectful, and inviting learning environment.  In order to ensure that each student has the opportunity to succeed, a set of expectations have been developed for all students and instructors.  This set of expectations is known as the Rights and Responsibilities document, and it is intended to help establish a positive living and learning environment at UWSP.  For more information go to: </w:t>
      </w:r>
      <w:hyperlink r:id="rId6" w:history="1">
        <w:r w:rsidRPr="00127B8F">
          <w:rPr>
            <w:color w:val="0000FF"/>
            <w:sz w:val="24"/>
            <w:szCs w:val="24"/>
            <w:u w:val="single"/>
          </w:rPr>
          <w:t>http://www.uwsp.edu/stuaffairs/Pages/rightsandresponsibilites.aspx</w:t>
        </w:r>
      </w:hyperlink>
      <w:r w:rsidRPr="00127B8F">
        <w:rPr>
          <w:sz w:val="24"/>
          <w:szCs w:val="24"/>
        </w:rPr>
        <w:t xml:space="preserve">. </w:t>
      </w:r>
    </w:p>
    <w:p w:rsidR="00D34007" w:rsidRPr="00127B8F" w:rsidRDefault="00D34007" w:rsidP="004A7E35">
      <w:pPr>
        <w:rPr>
          <w:sz w:val="24"/>
          <w:szCs w:val="24"/>
        </w:rPr>
      </w:pPr>
      <w:r w:rsidRPr="00127B8F">
        <w:rPr>
          <w:sz w:val="24"/>
          <w:szCs w:val="24"/>
        </w:rPr>
        <w:t xml:space="preserve">The </w:t>
      </w:r>
      <w:r w:rsidRPr="00127B8F">
        <w:rPr>
          <w:b/>
          <w:sz w:val="24"/>
          <w:szCs w:val="24"/>
        </w:rPr>
        <w:t>Rights and Responsibilities</w:t>
      </w:r>
      <w:r w:rsidRPr="00127B8F">
        <w:rPr>
          <w:sz w:val="24"/>
          <w:szCs w:val="24"/>
        </w:rPr>
        <w:t xml:space="preserve"> document also includes the policies regarding academic misconduct, which can be found in Chapter 14.  A direct link can be found here: </w:t>
      </w:r>
      <w:hyperlink r:id="rId7" w:history="1">
        <w:r w:rsidRPr="00127B8F">
          <w:rPr>
            <w:color w:val="0000FF"/>
            <w:sz w:val="24"/>
            <w:szCs w:val="24"/>
            <w:u w:val="single"/>
          </w:rPr>
          <w:t>http://www.uwsp.edu/stuaffairs/Documents/RightsRespons/SRR-2010/rightsChap14.pdf</w:t>
        </w:r>
      </w:hyperlink>
      <w:r w:rsidRPr="00127B8F">
        <w:rPr>
          <w:sz w:val="24"/>
          <w:szCs w:val="24"/>
        </w:rPr>
        <w:t xml:space="preserve">.   </w:t>
      </w:r>
    </w:p>
    <w:p w:rsidR="00127B8F" w:rsidRPr="00127B8F" w:rsidRDefault="006F1722" w:rsidP="00127B8F">
      <w:pPr>
        <w:pStyle w:val="BodyTextIndent"/>
        <w:ind w:left="-360"/>
        <w:rPr>
          <w:rFonts w:asciiTheme="minorHAnsi" w:hAnsiTheme="minorHAnsi" w:cs="Arial"/>
        </w:rPr>
      </w:pPr>
      <w:r w:rsidRPr="00127B8F">
        <w:rPr>
          <w:rFonts w:asciiTheme="minorHAnsi" w:hAnsiTheme="minorHAnsi" w:cs="Arial"/>
          <w:b/>
          <w:i/>
        </w:rPr>
        <w:t>Email Etiquette</w:t>
      </w:r>
      <w:r w:rsidR="00971250">
        <w:rPr>
          <w:rFonts w:asciiTheme="minorHAnsi" w:hAnsiTheme="minorHAnsi" w:cs="Arial"/>
        </w:rPr>
        <w:t>:</w:t>
      </w:r>
      <w:r w:rsidRPr="00127B8F">
        <w:rPr>
          <w:rFonts w:asciiTheme="minorHAnsi" w:hAnsiTheme="minorHAnsi" w:cs="Arial"/>
        </w:rPr>
        <w:t xml:space="preserve">  </w:t>
      </w:r>
      <w:r w:rsidR="006D0738" w:rsidRPr="00127B8F">
        <w:rPr>
          <w:rFonts w:asciiTheme="minorHAnsi" w:hAnsiTheme="minorHAnsi" w:cs="Arial"/>
        </w:rPr>
        <w:t xml:space="preserve">When you compose an email, you should view it as a formal communication.  </w:t>
      </w:r>
      <w:r w:rsidRPr="00127B8F">
        <w:rPr>
          <w:rFonts w:asciiTheme="minorHAnsi" w:hAnsiTheme="minorHAnsi" w:cs="Arial"/>
        </w:rPr>
        <w:t xml:space="preserve">Unless your teachers or other staff members expressly tell you to call them by their first name, you should use their last name with a title (Mr./Mrs./Ms., Professor, or Doctor).  I welcome student questions, especially in class, but please remember that faculty members get lots of email:  before you push the send button, ask yourself if your question can be answered by looking at the syllabus or at the class policies statement. </w:t>
      </w:r>
    </w:p>
    <w:p w:rsidR="00127B8F" w:rsidRPr="00127B8F" w:rsidRDefault="00127B8F" w:rsidP="00127B8F">
      <w:pPr>
        <w:pStyle w:val="BodyTextIndent"/>
        <w:ind w:left="-360"/>
        <w:rPr>
          <w:rFonts w:asciiTheme="minorHAnsi" w:hAnsiTheme="minorHAnsi" w:cs="Arial"/>
          <w:b/>
          <w:u w:val="single"/>
        </w:rPr>
      </w:pPr>
    </w:p>
    <w:p w:rsidR="00971250" w:rsidRDefault="006F1722" w:rsidP="00127B8F">
      <w:pPr>
        <w:pStyle w:val="BodyTextIndent"/>
        <w:ind w:left="-360"/>
        <w:rPr>
          <w:rFonts w:asciiTheme="minorHAnsi" w:hAnsiTheme="minorHAnsi" w:cs="Arial"/>
        </w:rPr>
      </w:pPr>
      <w:r w:rsidRPr="00127B8F">
        <w:rPr>
          <w:rFonts w:asciiTheme="minorHAnsi" w:hAnsiTheme="minorHAnsi" w:cs="Arial"/>
          <w:b/>
          <w:i/>
        </w:rPr>
        <w:t>Technology in the classroom</w:t>
      </w:r>
      <w:r w:rsidR="00971250">
        <w:rPr>
          <w:rFonts w:asciiTheme="minorHAnsi" w:hAnsiTheme="minorHAnsi" w:cs="Arial"/>
        </w:rPr>
        <w:t>:</w:t>
      </w:r>
    </w:p>
    <w:p w:rsidR="00127B8F" w:rsidRPr="00127B8F" w:rsidRDefault="006F1722" w:rsidP="00127B8F">
      <w:pPr>
        <w:pStyle w:val="BodyTextIndent"/>
        <w:ind w:left="-360"/>
        <w:rPr>
          <w:rFonts w:asciiTheme="minorHAnsi" w:hAnsiTheme="minorHAnsi" w:cs="Arial"/>
        </w:rPr>
      </w:pPr>
      <w:r w:rsidRPr="00127B8F">
        <w:rPr>
          <w:rFonts w:asciiTheme="minorHAnsi" w:hAnsiTheme="minorHAnsi" w:cs="Arial"/>
        </w:rPr>
        <w:t xml:space="preserve">  Turn off </w:t>
      </w:r>
      <w:r w:rsidR="00127B8F" w:rsidRPr="00127B8F">
        <w:rPr>
          <w:rFonts w:asciiTheme="minorHAnsi" w:hAnsiTheme="minorHAnsi" w:cs="Arial"/>
        </w:rPr>
        <w:t>your cell phones during class.</w:t>
      </w:r>
      <w:r w:rsidR="006D0738" w:rsidRPr="00127B8F">
        <w:rPr>
          <w:rFonts w:asciiTheme="minorHAnsi" w:hAnsiTheme="minorHAnsi" w:cs="Arial"/>
        </w:rPr>
        <w:t xml:space="preserve"> </w:t>
      </w:r>
      <w:r w:rsidRPr="00127B8F">
        <w:rPr>
          <w:rFonts w:asciiTheme="minorHAnsi" w:hAnsiTheme="minorHAnsi" w:cs="Arial"/>
        </w:rPr>
        <w:t>If I see you text messaging during the class, I will first ask you to put your phone away and then, if I need to speak with you again, ask you to leave class.  You will not receive credit for attendance on that day.   If I see you using a cell phone during the examination, I will terminate the examination.</w:t>
      </w:r>
    </w:p>
    <w:p w:rsidR="00127B8F" w:rsidRPr="00127B8F" w:rsidRDefault="00127B8F" w:rsidP="00127B8F">
      <w:pPr>
        <w:pStyle w:val="BodyTextIndent"/>
        <w:ind w:left="-360"/>
        <w:rPr>
          <w:rFonts w:asciiTheme="minorHAnsi" w:hAnsiTheme="minorHAnsi" w:cs="Arial"/>
          <w:b/>
        </w:rPr>
      </w:pPr>
    </w:p>
    <w:p w:rsidR="00971250" w:rsidRDefault="00127B8F" w:rsidP="00127B8F">
      <w:pPr>
        <w:pStyle w:val="BodyTextIndent"/>
        <w:ind w:left="-360"/>
        <w:rPr>
          <w:rFonts w:asciiTheme="minorHAnsi" w:hAnsiTheme="minorHAnsi" w:cs="Arial"/>
          <w:b/>
          <w:i/>
        </w:rPr>
      </w:pPr>
      <w:r w:rsidRPr="00971250">
        <w:rPr>
          <w:rFonts w:asciiTheme="minorHAnsi" w:hAnsiTheme="minorHAnsi" w:cs="Arial"/>
          <w:b/>
          <w:i/>
        </w:rPr>
        <w:t>Laptops</w:t>
      </w:r>
      <w:r w:rsidR="00971250">
        <w:rPr>
          <w:rFonts w:asciiTheme="minorHAnsi" w:hAnsiTheme="minorHAnsi" w:cs="Arial"/>
          <w:b/>
          <w:i/>
        </w:rPr>
        <w:t>:</w:t>
      </w:r>
    </w:p>
    <w:p w:rsidR="00127B8F" w:rsidRPr="00127B8F" w:rsidRDefault="006D0738" w:rsidP="00127B8F">
      <w:pPr>
        <w:pStyle w:val="BodyTextIndent"/>
        <w:ind w:left="-360"/>
        <w:rPr>
          <w:rFonts w:asciiTheme="minorHAnsi" w:hAnsiTheme="minorHAnsi" w:cs="Arial"/>
        </w:rPr>
      </w:pPr>
      <w:r w:rsidRPr="00971250">
        <w:rPr>
          <w:rFonts w:asciiTheme="minorHAnsi" w:hAnsiTheme="minorHAnsi" w:cs="Arial"/>
          <w:b/>
        </w:rPr>
        <w:t xml:space="preserve"> </w:t>
      </w:r>
      <w:r w:rsidR="006F1722" w:rsidRPr="00971250">
        <w:rPr>
          <w:rFonts w:asciiTheme="minorHAnsi" w:hAnsiTheme="minorHAnsi" w:cs="Arial"/>
        </w:rPr>
        <w:t>I</w:t>
      </w:r>
      <w:r w:rsidR="006F1722" w:rsidRPr="00127B8F">
        <w:rPr>
          <w:rFonts w:asciiTheme="minorHAnsi" w:hAnsiTheme="minorHAnsi" w:cs="Arial"/>
        </w:rPr>
        <w:t xml:space="preserve"> do permit the use of lap-tops in class but if you are discovered using your computer for something other than note-taking, you will be asked to leave the class.  You will not receive credit for attendance on that day.</w:t>
      </w:r>
      <w:r w:rsidRPr="00127B8F">
        <w:rPr>
          <w:rFonts w:asciiTheme="minorHAnsi" w:hAnsiTheme="minorHAnsi" w:cs="Arial"/>
        </w:rPr>
        <w:t xml:space="preserve">  I do not permit recording of lectures unless you discuss this with me in advance.</w:t>
      </w:r>
    </w:p>
    <w:p w:rsidR="00127B8F" w:rsidRPr="00127B8F" w:rsidRDefault="00127B8F" w:rsidP="00127B8F">
      <w:pPr>
        <w:pStyle w:val="BodyTextIndent"/>
        <w:ind w:left="-360"/>
        <w:rPr>
          <w:rFonts w:asciiTheme="minorHAnsi" w:hAnsiTheme="minorHAnsi" w:cs="Arial"/>
          <w:b/>
          <w:u w:val="single"/>
        </w:rPr>
      </w:pPr>
    </w:p>
    <w:p w:rsidR="00971250" w:rsidRDefault="006F1722" w:rsidP="00127B8F">
      <w:pPr>
        <w:pStyle w:val="BodyTextIndent"/>
        <w:ind w:left="-360"/>
        <w:rPr>
          <w:rFonts w:asciiTheme="minorHAnsi" w:hAnsiTheme="minorHAnsi" w:cs="Arial"/>
          <w:i/>
        </w:rPr>
      </w:pPr>
      <w:r w:rsidRPr="00127B8F">
        <w:rPr>
          <w:rFonts w:asciiTheme="minorHAnsi" w:hAnsiTheme="minorHAnsi" w:cs="Arial"/>
          <w:b/>
          <w:i/>
        </w:rPr>
        <w:t>Classroom courtesy</w:t>
      </w:r>
      <w:r w:rsidR="0070520A">
        <w:rPr>
          <w:rFonts w:asciiTheme="minorHAnsi" w:hAnsiTheme="minorHAnsi" w:cs="Arial"/>
          <w:b/>
          <w:i/>
        </w:rPr>
        <w:t>:</w:t>
      </w:r>
      <w:r w:rsidR="00127B8F" w:rsidRPr="00127B8F">
        <w:rPr>
          <w:rFonts w:asciiTheme="minorHAnsi" w:hAnsiTheme="minorHAnsi" w:cs="Arial"/>
          <w:i/>
        </w:rPr>
        <w:t xml:space="preserve"> </w:t>
      </w:r>
    </w:p>
    <w:p w:rsidR="00127B8F" w:rsidRPr="00127B8F" w:rsidRDefault="006F1722" w:rsidP="00127B8F">
      <w:pPr>
        <w:pStyle w:val="BodyTextIndent"/>
        <w:ind w:left="-360"/>
        <w:rPr>
          <w:rFonts w:asciiTheme="minorHAnsi" w:hAnsiTheme="minorHAnsi" w:cs="Arial"/>
        </w:rPr>
      </w:pPr>
      <w:r w:rsidRPr="00127B8F">
        <w:rPr>
          <w:rFonts w:asciiTheme="minorHAnsi" w:hAnsiTheme="minorHAnsi" w:cs="Arial"/>
        </w:rPr>
        <w:t xml:space="preserve"> If you come to class late, please take a seat near the door so you do not disturb your colleagues.  If you must leave class early, please tell me before class and take a seat near the door so you do not disrupt the class as you leave.  Please keep talking during lecture to a minimum since you can disturb the colleagues who sit around you as well as distract me from the lecture.  If you have a question during class, please feel free to raise your hand during the lecture.  </w:t>
      </w:r>
    </w:p>
    <w:p w:rsidR="00127B8F" w:rsidRDefault="00127B8F" w:rsidP="00127B8F">
      <w:pPr>
        <w:pStyle w:val="BodyTextIndent"/>
        <w:ind w:left="-360"/>
        <w:rPr>
          <w:rFonts w:asciiTheme="minorHAnsi" w:hAnsiTheme="minorHAnsi"/>
          <w:b/>
        </w:rPr>
      </w:pPr>
    </w:p>
    <w:p w:rsidR="00971250" w:rsidRPr="00127B8F" w:rsidRDefault="00971250" w:rsidP="00127B8F">
      <w:pPr>
        <w:pStyle w:val="BodyTextIndent"/>
        <w:ind w:left="-360"/>
        <w:rPr>
          <w:rFonts w:asciiTheme="minorHAnsi" w:hAnsiTheme="minorHAnsi"/>
          <w:b/>
        </w:rPr>
      </w:pPr>
    </w:p>
    <w:p w:rsidR="00971250" w:rsidRDefault="00127B8F" w:rsidP="00971250">
      <w:pPr>
        <w:pStyle w:val="BodyTextIndent"/>
        <w:ind w:left="-360"/>
        <w:rPr>
          <w:rFonts w:asciiTheme="minorHAnsi" w:hAnsiTheme="minorHAnsi"/>
          <w:b/>
          <w:i/>
        </w:rPr>
      </w:pPr>
      <w:r w:rsidRPr="00127B8F">
        <w:rPr>
          <w:rFonts w:asciiTheme="minorHAnsi" w:hAnsiTheme="minorHAnsi"/>
          <w:b/>
          <w:i/>
        </w:rPr>
        <w:lastRenderedPageBreak/>
        <w:t>Americans with Disabilities Act</w:t>
      </w:r>
      <w:r w:rsidR="00971250">
        <w:rPr>
          <w:rFonts w:asciiTheme="minorHAnsi" w:hAnsiTheme="minorHAnsi"/>
          <w:b/>
          <w:i/>
        </w:rPr>
        <w:t xml:space="preserve">:  </w:t>
      </w:r>
    </w:p>
    <w:p w:rsidR="00D34007" w:rsidRPr="00127B8F" w:rsidRDefault="00D34007" w:rsidP="00971250">
      <w:pPr>
        <w:pStyle w:val="BodyTextIndent"/>
        <w:ind w:left="-360"/>
        <w:rPr>
          <w:color w:val="000000"/>
        </w:rPr>
      </w:pPr>
      <w:r w:rsidRPr="00127B8F">
        <w:rPr>
          <w:color w:val="000000"/>
        </w:rPr>
        <w:t xml:space="preserve">The Americans with Disabilities Act (ADA) is a federal law requiring educational institutions to provide reasonable accommodations for students with disabilities.  For more information about UWSP’s policies, check here: </w:t>
      </w:r>
      <w:hyperlink r:id="rId8" w:history="1">
        <w:r w:rsidRPr="00127B8F">
          <w:rPr>
            <w:color w:val="0000FF"/>
            <w:u w:val="single"/>
          </w:rPr>
          <w:t>http://www.uwsp.edu/stuaffairs/Documents/RightsRespons/ADA/rightsADAPolicyinfo.pdf</w:t>
        </w:r>
      </w:hyperlink>
      <w:r w:rsidRPr="00127B8F">
        <w:rPr>
          <w:color w:val="000000"/>
        </w:rPr>
        <w:t xml:space="preserve">. </w:t>
      </w:r>
    </w:p>
    <w:p w:rsidR="00D34007" w:rsidRPr="00127B8F" w:rsidRDefault="00D34007" w:rsidP="00BF472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D34007" w:rsidRPr="00127B8F" w:rsidRDefault="00D34007" w:rsidP="00BF472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27B8F">
        <w:rPr>
          <w:rFonts w:eastAsia="Times New Roman" w:cs="Times New Roman"/>
          <w:color w:val="000000"/>
          <w:sz w:val="24"/>
          <w:szCs w:val="24"/>
        </w:rPr>
        <w:t>If you have a disability and require classroom and/or exam accommodations, please register with the Disability Services Office and then contact me at the beginning of the course.  I am happy to help in any way I can.  For more information, please visit the Disability Services Office, located on the 6</w:t>
      </w:r>
      <w:r w:rsidRPr="00127B8F">
        <w:rPr>
          <w:rFonts w:eastAsia="Times New Roman" w:cs="Times New Roman"/>
          <w:color w:val="000000"/>
          <w:sz w:val="24"/>
          <w:szCs w:val="24"/>
          <w:vertAlign w:val="superscript"/>
        </w:rPr>
        <w:t>th</w:t>
      </w:r>
      <w:r w:rsidRPr="00127B8F">
        <w:rPr>
          <w:rFonts w:eastAsia="Times New Roman" w:cs="Times New Roman"/>
          <w:color w:val="000000"/>
          <w:sz w:val="24"/>
          <w:szCs w:val="24"/>
        </w:rPr>
        <w:t xml:space="preserve"> floor of the Learning Resource Center (the Library).  You can also find more information here: </w:t>
      </w:r>
      <w:hyperlink r:id="rId9" w:history="1">
        <w:r w:rsidRPr="00127B8F">
          <w:rPr>
            <w:rFonts w:eastAsia="Times New Roman" w:cs="Times New Roman"/>
            <w:color w:val="0000FF"/>
            <w:sz w:val="24"/>
            <w:szCs w:val="24"/>
            <w:u w:val="single"/>
          </w:rPr>
          <w:t>http://www4.uwsp.edu/special/disability/</w:t>
        </w:r>
      </w:hyperlink>
      <w:r w:rsidRPr="00127B8F">
        <w:rPr>
          <w:rFonts w:eastAsia="Times New Roman" w:cs="Times New Roman"/>
          <w:color w:val="000000"/>
          <w:sz w:val="24"/>
          <w:szCs w:val="24"/>
        </w:rPr>
        <w:t xml:space="preserve">. </w:t>
      </w:r>
    </w:p>
    <w:p w:rsidR="00D34007" w:rsidRPr="00127B8F" w:rsidRDefault="00D34007" w:rsidP="00BF472B">
      <w:pPr>
        <w:rPr>
          <w:b/>
          <w:sz w:val="24"/>
          <w:szCs w:val="24"/>
        </w:rPr>
      </w:pPr>
    </w:p>
    <w:p w:rsidR="00971250" w:rsidRDefault="00D34007" w:rsidP="00971250">
      <w:pPr>
        <w:spacing w:after="0" w:line="240" w:lineRule="auto"/>
        <w:rPr>
          <w:b/>
          <w:bCs/>
          <w:i/>
          <w:sz w:val="24"/>
          <w:szCs w:val="24"/>
        </w:rPr>
      </w:pPr>
      <w:r w:rsidRPr="00127B8F">
        <w:rPr>
          <w:b/>
          <w:bCs/>
          <w:i/>
          <w:sz w:val="24"/>
          <w:szCs w:val="24"/>
        </w:rPr>
        <w:t>Copyright and File Sharing</w:t>
      </w:r>
      <w:r w:rsidR="00971250">
        <w:rPr>
          <w:b/>
          <w:bCs/>
          <w:i/>
          <w:sz w:val="24"/>
          <w:szCs w:val="24"/>
        </w:rPr>
        <w:t>:</w:t>
      </w:r>
    </w:p>
    <w:p w:rsidR="00D34007" w:rsidRPr="00127B8F" w:rsidRDefault="00D34007" w:rsidP="00971250">
      <w:pPr>
        <w:spacing w:after="0" w:line="240" w:lineRule="auto"/>
        <w:rPr>
          <w:sz w:val="24"/>
          <w:szCs w:val="24"/>
        </w:rPr>
      </w:pPr>
      <w:r w:rsidRPr="00127B8F">
        <w:rPr>
          <w:sz w:val="24"/>
          <w:szCs w:val="24"/>
        </w:rPr>
        <w:t>Posting instructor-created course material onto course-sharing websites directly violates the instructor’s copyright on his/her academic materials.  These materials are provided for your convenience as an aid to learning.  Permission to post instructor-created material on any such site is unequivocally denied.</w:t>
      </w:r>
    </w:p>
    <w:p w:rsidR="00D34007" w:rsidRPr="00127B8F" w:rsidRDefault="00D34007" w:rsidP="00D34007">
      <w:pPr>
        <w:spacing w:after="0" w:line="240" w:lineRule="auto"/>
        <w:rPr>
          <w:rFonts w:eastAsia="SimSun" w:cs="Tahoma"/>
          <w:sz w:val="24"/>
          <w:szCs w:val="24"/>
          <w:lang w:bidi="en-US"/>
        </w:rPr>
      </w:pPr>
    </w:p>
    <w:p w:rsidR="00125F6B" w:rsidRPr="00127B8F" w:rsidRDefault="00125F6B" w:rsidP="00D34007">
      <w:pPr>
        <w:spacing w:after="0" w:line="240" w:lineRule="auto"/>
        <w:rPr>
          <w:rFonts w:eastAsia="SimSun" w:cs="Tahoma"/>
          <w:sz w:val="24"/>
          <w:szCs w:val="24"/>
          <w:lang w:bidi="en-US"/>
        </w:rPr>
      </w:pPr>
    </w:p>
    <w:p w:rsidR="00662B6B" w:rsidRPr="00127B8F" w:rsidRDefault="00662B6B">
      <w:pPr>
        <w:rPr>
          <w:rFonts w:eastAsia="SimSun" w:cs="Tahoma"/>
          <w:sz w:val="24"/>
          <w:szCs w:val="24"/>
          <w:lang w:bidi="en-US"/>
        </w:rPr>
      </w:pPr>
      <w:r w:rsidRPr="00127B8F">
        <w:rPr>
          <w:rFonts w:eastAsia="SimSun" w:cs="Tahoma"/>
          <w:sz w:val="24"/>
          <w:szCs w:val="24"/>
          <w:lang w:bidi="en-US"/>
        </w:rPr>
        <w:br w:type="page"/>
      </w:r>
    </w:p>
    <w:p w:rsidR="00D34007" w:rsidRPr="00127B8F" w:rsidRDefault="00D34007" w:rsidP="00D34007">
      <w:pPr>
        <w:rPr>
          <w:b/>
          <w:i/>
          <w:sz w:val="24"/>
          <w:szCs w:val="24"/>
        </w:rPr>
      </w:pPr>
      <w:r w:rsidRPr="00127B8F">
        <w:rPr>
          <w:b/>
          <w:i/>
          <w:sz w:val="24"/>
          <w:szCs w:val="24"/>
        </w:rPr>
        <w:lastRenderedPageBreak/>
        <w:t>Course Calendar:</w:t>
      </w:r>
    </w:p>
    <w:p w:rsidR="00D34007" w:rsidRPr="00127B8F" w:rsidRDefault="00D34007" w:rsidP="00D34007">
      <w:pPr>
        <w:rPr>
          <w:b/>
          <w:sz w:val="24"/>
          <w:szCs w:val="24"/>
          <w:u w:val="single"/>
        </w:rPr>
      </w:pPr>
      <w:r w:rsidRPr="00127B8F">
        <w:rPr>
          <w:b/>
          <w:sz w:val="24"/>
          <w:szCs w:val="24"/>
          <w:u w:val="single"/>
        </w:rPr>
        <w:t>Date</w:t>
      </w:r>
      <w:r w:rsidRPr="00127B8F">
        <w:rPr>
          <w:b/>
          <w:sz w:val="24"/>
          <w:szCs w:val="24"/>
          <w:u w:val="single"/>
        </w:rPr>
        <w:tab/>
      </w:r>
      <w:r w:rsidRPr="00127B8F">
        <w:rPr>
          <w:b/>
          <w:sz w:val="24"/>
          <w:szCs w:val="24"/>
          <w:u w:val="single"/>
        </w:rPr>
        <w:tab/>
        <w:t>Topic/Activity</w:t>
      </w:r>
      <w:r w:rsidRPr="00127B8F">
        <w:rPr>
          <w:b/>
          <w:sz w:val="24"/>
          <w:szCs w:val="24"/>
          <w:u w:val="single"/>
        </w:rPr>
        <w:tab/>
      </w:r>
      <w:r w:rsidRPr="00127B8F">
        <w:rPr>
          <w:b/>
          <w:sz w:val="24"/>
          <w:szCs w:val="24"/>
          <w:u w:val="single"/>
        </w:rPr>
        <w:tab/>
      </w:r>
      <w:r w:rsidRPr="00127B8F">
        <w:rPr>
          <w:b/>
          <w:sz w:val="24"/>
          <w:szCs w:val="24"/>
          <w:u w:val="single"/>
        </w:rPr>
        <w:tab/>
      </w:r>
      <w:r w:rsidRPr="00127B8F">
        <w:rPr>
          <w:b/>
          <w:sz w:val="24"/>
          <w:szCs w:val="24"/>
          <w:u w:val="single"/>
        </w:rPr>
        <w:tab/>
        <w:t xml:space="preserve">Reading </w:t>
      </w:r>
    </w:p>
    <w:p w:rsidR="007A59BB" w:rsidRPr="00127B8F" w:rsidRDefault="0070520A" w:rsidP="00F7498D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Sept. 6</w:t>
      </w:r>
      <w:r w:rsidR="007A59BB" w:rsidRPr="00127B8F">
        <w:rPr>
          <w:sz w:val="24"/>
          <w:szCs w:val="24"/>
        </w:rPr>
        <w:tab/>
        <w:t>Introduction: What is Modern?</w:t>
      </w:r>
      <w:r w:rsidR="006F1722" w:rsidRPr="00127B8F">
        <w:rPr>
          <w:sz w:val="24"/>
          <w:szCs w:val="24"/>
        </w:rPr>
        <w:tab/>
      </w:r>
      <w:r w:rsidR="0021753A" w:rsidRPr="00127B8F">
        <w:rPr>
          <w:sz w:val="24"/>
          <w:szCs w:val="24"/>
        </w:rPr>
        <w:tab/>
      </w:r>
      <w:r w:rsidR="00125F6B" w:rsidRPr="00127B8F">
        <w:rPr>
          <w:sz w:val="24"/>
          <w:szCs w:val="24"/>
        </w:rPr>
        <w:tab/>
      </w:r>
      <w:proofErr w:type="spellStart"/>
      <w:r w:rsidR="0021753A" w:rsidRPr="00127B8F">
        <w:rPr>
          <w:sz w:val="24"/>
          <w:szCs w:val="24"/>
        </w:rPr>
        <w:t>Kidner</w:t>
      </w:r>
      <w:proofErr w:type="spellEnd"/>
      <w:r w:rsidR="0021753A" w:rsidRPr="00127B8F">
        <w:rPr>
          <w:sz w:val="24"/>
          <w:szCs w:val="24"/>
        </w:rPr>
        <w:t>, pg. 324-47</w:t>
      </w:r>
      <w:r w:rsidR="00971250">
        <w:rPr>
          <w:sz w:val="24"/>
          <w:szCs w:val="24"/>
        </w:rPr>
        <w:t xml:space="preserve"> (LO 2)</w:t>
      </w:r>
    </w:p>
    <w:p w:rsidR="005E7FDB" w:rsidRPr="00127B8F" w:rsidRDefault="005E7FDB" w:rsidP="00F7498D">
      <w:pPr>
        <w:spacing w:after="0" w:line="240" w:lineRule="auto"/>
        <w:ind w:left="1440" w:hanging="1440"/>
        <w:rPr>
          <w:sz w:val="24"/>
          <w:szCs w:val="24"/>
        </w:rPr>
      </w:pPr>
    </w:p>
    <w:p w:rsidR="007A59BB" w:rsidRPr="00127B8F" w:rsidRDefault="0070520A" w:rsidP="007A59BB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Sept. 11</w:t>
      </w:r>
      <w:r w:rsidR="007A59BB" w:rsidRPr="00127B8F">
        <w:rPr>
          <w:sz w:val="24"/>
          <w:szCs w:val="24"/>
        </w:rPr>
        <w:tab/>
        <w:t>Renaissance and the Rebirth of the Individual</w:t>
      </w:r>
      <w:r w:rsidR="006F1722" w:rsidRPr="00127B8F">
        <w:rPr>
          <w:sz w:val="24"/>
          <w:szCs w:val="24"/>
        </w:rPr>
        <w:tab/>
      </w:r>
      <w:proofErr w:type="spellStart"/>
      <w:r w:rsidR="006F1722" w:rsidRPr="00127B8F">
        <w:rPr>
          <w:sz w:val="24"/>
          <w:szCs w:val="24"/>
        </w:rPr>
        <w:t>Kidner</w:t>
      </w:r>
      <w:proofErr w:type="spellEnd"/>
      <w:r w:rsidR="006F1722" w:rsidRPr="00127B8F">
        <w:rPr>
          <w:sz w:val="24"/>
          <w:szCs w:val="24"/>
        </w:rPr>
        <w:t xml:space="preserve">, </w:t>
      </w:r>
      <w:r w:rsidR="0021753A" w:rsidRPr="00127B8F">
        <w:rPr>
          <w:sz w:val="24"/>
          <w:szCs w:val="24"/>
        </w:rPr>
        <w:t>p.324-47</w:t>
      </w:r>
      <w:r w:rsidR="00971250">
        <w:rPr>
          <w:sz w:val="24"/>
          <w:szCs w:val="24"/>
        </w:rPr>
        <w:t xml:space="preserve"> (LO 3)</w:t>
      </w:r>
    </w:p>
    <w:p w:rsidR="005E7FDB" w:rsidRPr="00127B8F" w:rsidRDefault="005E7FDB" w:rsidP="00F7498D">
      <w:pPr>
        <w:spacing w:after="0" w:line="240" w:lineRule="auto"/>
        <w:ind w:left="1440" w:hanging="1440"/>
        <w:rPr>
          <w:sz w:val="24"/>
          <w:szCs w:val="24"/>
        </w:rPr>
      </w:pPr>
    </w:p>
    <w:p w:rsidR="0021753A" w:rsidRPr="00127B8F" w:rsidRDefault="0070520A" w:rsidP="0021753A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Sept. 13</w:t>
      </w:r>
      <w:r w:rsidR="007A59BB" w:rsidRPr="00127B8F">
        <w:rPr>
          <w:sz w:val="24"/>
          <w:szCs w:val="24"/>
        </w:rPr>
        <w:tab/>
      </w:r>
      <w:r w:rsidR="0021753A" w:rsidRPr="00127B8F">
        <w:rPr>
          <w:sz w:val="24"/>
          <w:szCs w:val="24"/>
        </w:rPr>
        <w:t>Faith and Authority</w:t>
      </w:r>
      <w:r w:rsidR="00615A58" w:rsidRPr="00127B8F">
        <w:rPr>
          <w:sz w:val="24"/>
          <w:szCs w:val="24"/>
        </w:rPr>
        <w:t>: European Christianity and religious difference abroad</w:t>
      </w:r>
      <w:r w:rsidR="0021753A" w:rsidRPr="00127B8F">
        <w:rPr>
          <w:sz w:val="24"/>
          <w:szCs w:val="24"/>
        </w:rPr>
        <w:tab/>
      </w:r>
      <w:r w:rsidR="0021753A" w:rsidRPr="00127B8F">
        <w:rPr>
          <w:sz w:val="24"/>
          <w:szCs w:val="24"/>
        </w:rPr>
        <w:tab/>
      </w:r>
      <w:r w:rsidR="0021753A" w:rsidRPr="00127B8F">
        <w:rPr>
          <w:sz w:val="24"/>
          <w:szCs w:val="24"/>
        </w:rPr>
        <w:tab/>
      </w:r>
      <w:r w:rsidR="0021753A" w:rsidRPr="00127B8F">
        <w:rPr>
          <w:sz w:val="24"/>
          <w:szCs w:val="24"/>
        </w:rPr>
        <w:tab/>
      </w:r>
      <w:r w:rsidR="0021753A" w:rsidRPr="00127B8F">
        <w:rPr>
          <w:sz w:val="24"/>
          <w:szCs w:val="24"/>
        </w:rPr>
        <w:tab/>
      </w:r>
      <w:r w:rsidR="00615A58" w:rsidRPr="00127B8F">
        <w:rPr>
          <w:sz w:val="24"/>
          <w:szCs w:val="24"/>
        </w:rPr>
        <w:tab/>
      </w:r>
      <w:r w:rsidR="00662B6B" w:rsidRPr="00127B8F">
        <w:rPr>
          <w:sz w:val="24"/>
          <w:szCs w:val="24"/>
        </w:rPr>
        <w:tab/>
      </w:r>
      <w:r w:rsidR="00662B6B" w:rsidRPr="00127B8F">
        <w:rPr>
          <w:sz w:val="24"/>
          <w:szCs w:val="24"/>
        </w:rPr>
        <w:tab/>
      </w:r>
      <w:proofErr w:type="spellStart"/>
      <w:r w:rsidR="0021753A" w:rsidRPr="00127B8F">
        <w:rPr>
          <w:sz w:val="24"/>
          <w:szCs w:val="24"/>
        </w:rPr>
        <w:t>Kidner</w:t>
      </w:r>
      <w:proofErr w:type="spellEnd"/>
      <w:r w:rsidR="0021753A" w:rsidRPr="00127B8F">
        <w:rPr>
          <w:sz w:val="24"/>
          <w:szCs w:val="24"/>
        </w:rPr>
        <w:t>, p. 380-408</w:t>
      </w:r>
      <w:r w:rsidR="00971250">
        <w:rPr>
          <w:sz w:val="24"/>
          <w:szCs w:val="24"/>
        </w:rPr>
        <w:t xml:space="preserve"> (LO3)</w:t>
      </w:r>
    </w:p>
    <w:p w:rsidR="0021753A" w:rsidRPr="00127B8F" w:rsidRDefault="0021753A" w:rsidP="007A59BB">
      <w:pPr>
        <w:spacing w:after="0" w:line="240" w:lineRule="auto"/>
        <w:ind w:left="1440" w:hanging="1440"/>
        <w:rPr>
          <w:sz w:val="24"/>
          <w:szCs w:val="24"/>
        </w:rPr>
      </w:pPr>
    </w:p>
    <w:p w:rsidR="00EE386E" w:rsidRPr="00127B8F" w:rsidRDefault="0070520A" w:rsidP="00FF39CF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Sept. 18</w:t>
      </w:r>
      <w:r w:rsidR="007A59BB" w:rsidRPr="00127B8F">
        <w:rPr>
          <w:sz w:val="24"/>
          <w:szCs w:val="24"/>
        </w:rPr>
        <w:tab/>
      </w:r>
      <w:r w:rsidR="00EE386E" w:rsidRPr="00127B8F">
        <w:rPr>
          <w:sz w:val="24"/>
          <w:szCs w:val="24"/>
        </w:rPr>
        <w:t>Science, Faith and Conflict:</w:t>
      </w:r>
    </w:p>
    <w:p w:rsidR="0021753A" w:rsidRPr="00127B8F" w:rsidRDefault="00EE386E" w:rsidP="00EE386E">
      <w:pPr>
        <w:spacing w:after="0" w:line="240" w:lineRule="auto"/>
        <w:ind w:left="6480" w:hanging="5040"/>
        <w:rPr>
          <w:sz w:val="24"/>
          <w:szCs w:val="24"/>
        </w:rPr>
      </w:pPr>
      <w:r w:rsidRPr="00127B8F">
        <w:rPr>
          <w:sz w:val="24"/>
          <w:szCs w:val="24"/>
        </w:rPr>
        <w:t>Cultural and National Identity</w:t>
      </w:r>
      <w:r w:rsidR="0021753A" w:rsidRPr="00127B8F">
        <w:rPr>
          <w:sz w:val="24"/>
          <w:szCs w:val="24"/>
        </w:rPr>
        <w:tab/>
      </w:r>
      <w:proofErr w:type="spellStart"/>
      <w:r w:rsidR="00FF39CF" w:rsidRPr="00127B8F">
        <w:rPr>
          <w:sz w:val="24"/>
          <w:szCs w:val="24"/>
        </w:rPr>
        <w:t>Kidner</w:t>
      </w:r>
      <w:proofErr w:type="spellEnd"/>
      <w:r w:rsidR="00FF39CF" w:rsidRPr="00127B8F">
        <w:rPr>
          <w:sz w:val="24"/>
          <w:szCs w:val="24"/>
        </w:rPr>
        <w:t xml:space="preserve">, p. 476-84; </w:t>
      </w:r>
      <w:r w:rsidR="0021753A" w:rsidRPr="00127B8F">
        <w:rPr>
          <w:sz w:val="24"/>
          <w:szCs w:val="24"/>
        </w:rPr>
        <w:t>Wiesner, p. 1-6; “ Sermon Preached by Martin Luther,  1521”; Cranach pamphlets; “Anonymous German Pamphlet, 1523”</w:t>
      </w:r>
      <w:r w:rsidR="00971250">
        <w:rPr>
          <w:sz w:val="24"/>
          <w:szCs w:val="24"/>
        </w:rPr>
        <w:t xml:space="preserve"> (LO1)</w:t>
      </w:r>
    </w:p>
    <w:p w:rsidR="005E7FDB" w:rsidRPr="00127B8F" w:rsidRDefault="005E7FDB" w:rsidP="00F7498D">
      <w:pPr>
        <w:spacing w:after="0" w:line="240" w:lineRule="auto"/>
        <w:ind w:left="1440" w:hanging="1440"/>
        <w:rPr>
          <w:sz w:val="24"/>
          <w:szCs w:val="24"/>
        </w:rPr>
      </w:pPr>
    </w:p>
    <w:p w:rsidR="0021753A" w:rsidRPr="00127B8F" w:rsidRDefault="0070520A" w:rsidP="0021753A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Sept. 20</w:t>
      </w:r>
      <w:r w:rsidR="007A59BB" w:rsidRPr="00127B8F">
        <w:rPr>
          <w:sz w:val="24"/>
          <w:szCs w:val="24"/>
        </w:rPr>
        <w:tab/>
      </w:r>
      <w:r w:rsidR="0021753A" w:rsidRPr="00127B8F">
        <w:rPr>
          <w:sz w:val="24"/>
          <w:szCs w:val="24"/>
        </w:rPr>
        <w:t>Europe Exported</w:t>
      </w:r>
      <w:r w:rsidR="00615A58" w:rsidRPr="00127B8F">
        <w:rPr>
          <w:sz w:val="24"/>
          <w:szCs w:val="24"/>
        </w:rPr>
        <w:t xml:space="preserve"> and Conflict with new Peoples</w:t>
      </w:r>
      <w:r w:rsidR="0021753A" w:rsidRPr="00127B8F">
        <w:rPr>
          <w:sz w:val="24"/>
          <w:szCs w:val="24"/>
        </w:rPr>
        <w:tab/>
      </w:r>
      <w:proofErr w:type="spellStart"/>
      <w:r w:rsidR="0021753A" w:rsidRPr="00127B8F">
        <w:rPr>
          <w:sz w:val="24"/>
          <w:szCs w:val="24"/>
        </w:rPr>
        <w:t>Kidner</w:t>
      </w:r>
      <w:proofErr w:type="spellEnd"/>
      <w:r w:rsidR="0021753A" w:rsidRPr="00127B8F">
        <w:rPr>
          <w:sz w:val="24"/>
          <w:szCs w:val="24"/>
        </w:rPr>
        <w:t>, p. 348-79</w:t>
      </w:r>
      <w:r w:rsidR="00971250">
        <w:rPr>
          <w:sz w:val="24"/>
          <w:szCs w:val="24"/>
        </w:rPr>
        <w:t xml:space="preserve"> (LO3)</w:t>
      </w:r>
    </w:p>
    <w:p w:rsidR="005E7FDB" w:rsidRPr="00127B8F" w:rsidRDefault="005E7FDB" w:rsidP="00F7498D">
      <w:pPr>
        <w:spacing w:after="0" w:line="240" w:lineRule="auto"/>
        <w:ind w:left="1440" w:hanging="1440"/>
        <w:rPr>
          <w:sz w:val="24"/>
          <w:szCs w:val="24"/>
        </w:rPr>
      </w:pPr>
    </w:p>
    <w:p w:rsidR="0021753A" w:rsidRPr="00127B8F" w:rsidRDefault="0070520A" w:rsidP="0021753A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Sept. 25</w:t>
      </w:r>
      <w:r w:rsidR="007A59BB" w:rsidRPr="00127B8F">
        <w:rPr>
          <w:b/>
          <w:sz w:val="24"/>
          <w:szCs w:val="24"/>
        </w:rPr>
        <w:tab/>
      </w:r>
      <w:r w:rsidR="0021753A" w:rsidRPr="00127B8F">
        <w:rPr>
          <w:sz w:val="24"/>
          <w:szCs w:val="24"/>
        </w:rPr>
        <w:t xml:space="preserve">European </w:t>
      </w:r>
      <w:r w:rsidR="00125F6B" w:rsidRPr="00127B8F">
        <w:rPr>
          <w:sz w:val="24"/>
          <w:szCs w:val="24"/>
        </w:rPr>
        <w:t>Commerce and C</w:t>
      </w:r>
      <w:r w:rsidR="0021753A" w:rsidRPr="00127B8F">
        <w:rPr>
          <w:sz w:val="24"/>
          <w:szCs w:val="24"/>
        </w:rPr>
        <w:t>olonization</w:t>
      </w:r>
      <w:r w:rsidR="0021753A" w:rsidRPr="00127B8F">
        <w:rPr>
          <w:sz w:val="24"/>
          <w:szCs w:val="24"/>
        </w:rPr>
        <w:tab/>
      </w:r>
      <w:r w:rsidR="0021753A" w:rsidRPr="00127B8F">
        <w:rPr>
          <w:sz w:val="24"/>
          <w:szCs w:val="24"/>
        </w:rPr>
        <w:tab/>
      </w:r>
      <w:proofErr w:type="spellStart"/>
      <w:r w:rsidR="0021753A" w:rsidRPr="00127B8F">
        <w:rPr>
          <w:sz w:val="24"/>
          <w:szCs w:val="24"/>
        </w:rPr>
        <w:t>Kidner</w:t>
      </w:r>
      <w:proofErr w:type="spellEnd"/>
      <w:r w:rsidR="0021753A" w:rsidRPr="00127B8F">
        <w:rPr>
          <w:sz w:val="24"/>
          <w:szCs w:val="24"/>
        </w:rPr>
        <w:t>, p. 410-440</w:t>
      </w:r>
      <w:r w:rsidR="00971250">
        <w:rPr>
          <w:sz w:val="24"/>
          <w:szCs w:val="24"/>
        </w:rPr>
        <w:t xml:space="preserve"> (LO3)</w:t>
      </w:r>
    </w:p>
    <w:p w:rsidR="0021753A" w:rsidRPr="00127B8F" w:rsidRDefault="0021753A" w:rsidP="0021753A">
      <w:pPr>
        <w:spacing w:after="0" w:line="240" w:lineRule="auto"/>
        <w:ind w:left="1440" w:hanging="1440"/>
        <w:rPr>
          <w:sz w:val="24"/>
          <w:szCs w:val="24"/>
        </w:rPr>
      </w:pPr>
    </w:p>
    <w:p w:rsidR="00FF39CF" w:rsidRPr="00127B8F" w:rsidRDefault="0070520A" w:rsidP="00127B8F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Sept. 27</w:t>
      </w:r>
      <w:r w:rsidR="00662B6B" w:rsidRPr="00127B8F">
        <w:rPr>
          <w:sz w:val="24"/>
          <w:szCs w:val="24"/>
        </w:rPr>
        <w:tab/>
      </w:r>
      <w:r w:rsidR="00FF39CF" w:rsidRPr="00127B8F">
        <w:rPr>
          <w:sz w:val="24"/>
          <w:szCs w:val="24"/>
        </w:rPr>
        <w:t>Absolutism vs. Constitutionalism</w:t>
      </w:r>
      <w:r w:rsidR="00FF39CF" w:rsidRPr="00127B8F">
        <w:rPr>
          <w:sz w:val="24"/>
          <w:szCs w:val="24"/>
        </w:rPr>
        <w:tab/>
      </w:r>
      <w:r w:rsidR="00FF39CF" w:rsidRPr="00127B8F">
        <w:rPr>
          <w:sz w:val="24"/>
          <w:szCs w:val="24"/>
        </w:rPr>
        <w:tab/>
      </w:r>
      <w:r w:rsidR="00FF39CF" w:rsidRPr="00127B8F">
        <w:rPr>
          <w:sz w:val="24"/>
          <w:szCs w:val="24"/>
        </w:rPr>
        <w:tab/>
      </w:r>
      <w:proofErr w:type="spellStart"/>
      <w:r w:rsidR="00FF39CF" w:rsidRPr="00127B8F">
        <w:rPr>
          <w:sz w:val="24"/>
          <w:szCs w:val="24"/>
        </w:rPr>
        <w:t>Kidner</w:t>
      </w:r>
      <w:proofErr w:type="spellEnd"/>
      <w:r w:rsidR="00FF39CF" w:rsidRPr="00127B8F">
        <w:rPr>
          <w:sz w:val="24"/>
          <w:szCs w:val="24"/>
        </w:rPr>
        <w:t xml:space="preserve">, p. 442-51; 462-474; </w:t>
      </w:r>
      <w:r w:rsidR="00662B6B" w:rsidRPr="00127B8F">
        <w:rPr>
          <w:sz w:val="24"/>
          <w:szCs w:val="24"/>
        </w:rPr>
        <w:t xml:space="preserve">                                                                                     </w:t>
      </w:r>
      <w:r w:rsidR="00127B8F">
        <w:rPr>
          <w:sz w:val="24"/>
          <w:szCs w:val="24"/>
        </w:rPr>
        <w:tab/>
      </w:r>
      <w:r w:rsidR="00127B8F">
        <w:rPr>
          <w:sz w:val="24"/>
          <w:szCs w:val="24"/>
        </w:rPr>
        <w:tab/>
      </w:r>
      <w:r w:rsidR="00127B8F">
        <w:rPr>
          <w:sz w:val="24"/>
          <w:szCs w:val="24"/>
        </w:rPr>
        <w:tab/>
      </w:r>
      <w:r w:rsidR="00127B8F">
        <w:rPr>
          <w:sz w:val="24"/>
          <w:szCs w:val="24"/>
        </w:rPr>
        <w:tab/>
      </w:r>
      <w:r w:rsidR="00127B8F">
        <w:rPr>
          <w:sz w:val="24"/>
          <w:szCs w:val="24"/>
        </w:rPr>
        <w:tab/>
      </w:r>
      <w:r w:rsidR="00127B8F">
        <w:rPr>
          <w:sz w:val="24"/>
          <w:szCs w:val="24"/>
        </w:rPr>
        <w:tab/>
      </w:r>
      <w:r w:rsidR="00127B8F">
        <w:rPr>
          <w:sz w:val="24"/>
          <w:szCs w:val="24"/>
        </w:rPr>
        <w:tab/>
      </w:r>
      <w:r w:rsidR="00127B8F">
        <w:rPr>
          <w:sz w:val="24"/>
          <w:szCs w:val="24"/>
        </w:rPr>
        <w:tab/>
      </w:r>
      <w:r w:rsidR="00127B8F" w:rsidRPr="00127B8F">
        <w:rPr>
          <w:sz w:val="24"/>
          <w:szCs w:val="24"/>
        </w:rPr>
        <w:t xml:space="preserve">Wiesner p. 24-32, Jacques </w:t>
      </w:r>
    </w:p>
    <w:p w:rsidR="00127B8F" w:rsidRPr="00127B8F" w:rsidRDefault="00127B8F" w:rsidP="00127B8F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127B8F">
        <w:rPr>
          <w:sz w:val="24"/>
          <w:szCs w:val="24"/>
        </w:rPr>
        <w:t>Benigne</w:t>
      </w:r>
      <w:proofErr w:type="spellEnd"/>
      <w:r w:rsidRPr="00127B8F">
        <w:rPr>
          <w:sz w:val="24"/>
          <w:szCs w:val="24"/>
        </w:rPr>
        <w:t xml:space="preserve"> Bossuet, “Politics </w:t>
      </w:r>
    </w:p>
    <w:p w:rsidR="00A72142" w:rsidRDefault="00127B8F" w:rsidP="00127B8F">
      <w:pPr>
        <w:spacing w:after="0" w:line="240" w:lineRule="auto"/>
        <w:ind w:left="6480"/>
        <w:rPr>
          <w:sz w:val="24"/>
          <w:szCs w:val="24"/>
        </w:rPr>
      </w:pPr>
      <w:r w:rsidRPr="00127B8F">
        <w:rPr>
          <w:sz w:val="24"/>
          <w:szCs w:val="24"/>
        </w:rPr>
        <w:t>Drawn from the Very Words of the Holy Scripture, 1678”</w:t>
      </w:r>
      <w:r w:rsidR="00971250">
        <w:rPr>
          <w:sz w:val="24"/>
          <w:szCs w:val="24"/>
        </w:rPr>
        <w:t xml:space="preserve"> (LO 1 &amp;2)</w:t>
      </w:r>
    </w:p>
    <w:p w:rsidR="00127B8F" w:rsidRPr="00127B8F" w:rsidRDefault="00127B8F" w:rsidP="00127B8F">
      <w:pPr>
        <w:spacing w:after="0" w:line="240" w:lineRule="auto"/>
        <w:ind w:left="6480"/>
        <w:rPr>
          <w:sz w:val="24"/>
          <w:szCs w:val="24"/>
        </w:rPr>
      </w:pPr>
    </w:p>
    <w:p w:rsidR="00EE386E" w:rsidRPr="00127B8F" w:rsidRDefault="0070520A" w:rsidP="007A59BB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Oct. 2</w:t>
      </w:r>
      <w:r w:rsidR="007A59BB" w:rsidRPr="00127B8F">
        <w:rPr>
          <w:sz w:val="24"/>
          <w:szCs w:val="24"/>
        </w:rPr>
        <w:tab/>
      </w:r>
      <w:r w:rsidR="00FF39CF" w:rsidRPr="00127B8F">
        <w:rPr>
          <w:sz w:val="24"/>
          <w:szCs w:val="24"/>
        </w:rPr>
        <w:t>State-building: Austria, Prussia, Russia</w:t>
      </w:r>
      <w:r w:rsidR="00662B6B" w:rsidRPr="00127B8F">
        <w:rPr>
          <w:sz w:val="24"/>
          <w:szCs w:val="24"/>
        </w:rPr>
        <w:t>;</w:t>
      </w:r>
    </w:p>
    <w:p w:rsidR="00FF39CF" w:rsidRPr="00127B8F" w:rsidRDefault="00EE386E" w:rsidP="007A59BB">
      <w:pPr>
        <w:spacing w:after="0" w:line="240" w:lineRule="auto"/>
        <w:ind w:left="1440" w:hanging="1440"/>
        <w:rPr>
          <w:sz w:val="24"/>
          <w:szCs w:val="24"/>
        </w:rPr>
      </w:pPr>
      <w:r w:rsidRPr="00127B8F">
        <w:rPr>
          <w:sz w:val="24"/>
          <w:szCs w:val="24"/>
        </w:rPr>
        <w:tab/>
      </w:r>
      <w:r w:rsidR="00662B6B" w:rsidRPr="00127B8F">
        <w:rPr>
          <w:sz w:val="24"/>
          <w:szCs w:val="24"/>
        </w:rPr>
        <w:t>L</w:t>
      </w:r>
      <w:r w:rsidRPr="00127B8F">
        <w:rPr>
          <w:sz w:val="24"/>
          <w:szCs w:val="24"/>
        </w:rPr>
        <w:t>ooking towards Asia</w:t>
      </w:r>
      <w:r w:rsidRPr="00127B8F">
        <w:rPr>
          <w:sz w:val="24"/>
          <w:szCs w:val="24"/>
        </w:rPr>
        <w:tab/>
      </w:r>
      <w:r w:rsidRPr="00127B8F">
        <w:rPr>
          <w:sz w:val="24"/>
          <w:szCs w:val="24"/>
        </w:rPr>
        <w:tab/>
      </w:r>
      <w:r w:rsidR="00FF39CF" w:rsidRPr="00127B8F">
        <w:rPr>
          <w:sz w:val="24"/>
          <w:szCs w:val="24"/>
        </w:rPr>
        <w:tab/>
      </w:r>
      <w:r w:rsidR="00FF39CF" w:rsidRPr="00127B8F">
        <w:rPr>
          <w:sz w:val="24"/>
          <w:szCs w:val="24"/>
        </w:rPr>
        <w:tab/>
      </w:r>
      <w:r w:rsidR="00662B6B" w:rsidRPr="00127B8F">
        <w:rPr>
          <w:sz w:val="24"/>
          <w:szCs w:val="24"/>
        </w:rPr>
        <w:tab/>
      </w:r>
      <w:proofErr w:type="spellStart"/>
      <w:r w:rsidR="00FF39CF" w:rsidRPr="00127B8F">
        <w:rPr>
          <w:sz w:val="24"/>
          <w:szCs w:val="24"/>
        </w:rPr>
        <w:t>Kidner</w:t>
      </w:r>
      <w:proofErr w:type="spellEnd"/>
      <w:r w:rsidR="00FF39CF" w:rsidRPr="00127B8F">
        <w:rPr>
          <w:sz w:val="24"/>
          <w:szCs w:val="24"/>
        </w:rPr>
        <w:t xml:space="preserve"> p. 451-62</w:t>
      </w:r>
      <w:r w:rsidR="00971250">
        <w:rPr>
          <w:sz w:val="24"/>
          <w:szCs w:val="24"/>
        </w:rPr>
        <w:t xml:space="preserve"> (LO 3)</w:t>
      </w:r>
    </w:p>
    <w:p w:rsidR="00662B6B" w:rsidRPr="00127B8F" w:rsidRDefault="00662B6B" w:rsidP="00752890">
      <w:pPr>
        <w:spacing w:after="0" w:line="240" w:lineRule="auto"/>
        <w:ind w:left="1440"/>
        <w:rPr>
          <w:b/>
          <w:sz w:val="24"/>
          <w:szCs w:val="24"/>
          <w:u w:val="single"/>
        </w:rPr>
      </w:pPr>
      <w:r w:rsidRPr="00127B8F">
        <w:rPr>
          <w:b/>
          <w:sz w:val="24"/>
          <w:szCs w:val="24"/>
          <w:u w:val="single"/>
        </w:rPr>
        <w:t xml:space="preserve">Document assignment due.  </w:t>
      </w:r>
    </w:p>
    <w:p w:rsidR="00127B8F" w:rsidRPr="00127B8F" w:rsidRDefault="00662B6B" w:rsidP="00752890">
      <w:pPr>
        <w:spacing w:after="0" w:line="240" w:lineRule="auto"/>
        <w:ind w:left="1440"/>
        <w:rPr>
          <w:b/>
          <w:sz w:val="24"/>
          <w:szCs w:val="24"/>
          <w:u w:val="single"/>
        </w:rPr>
      </w:pPr>
      <w:r w:rsidRPr="00127B8F">
        <w:rPr>
          <w:b/>
          <w:sz w:val="24"/>
          <w:szCs w:val="24"/>
          <w:u w:val="single"/>
        </w:rPr>
        <w:t>Download document analysis assigned in class in D2L by 5 pm.</w:t>
      </w:r>
    </w:p>
    <w:p w:rsidR="00662B6B" w:rsidRPr="00127B8F" w:rsidRDefault="00662B6B" w:rsidP="00752890">
      <w:pPr>
        <w:spacing w:after="0" w:line="240" w:lineRule="auto"/>
        <w:ind w:left="1440"/>
        <w:rPr>
          <w:b/>
          <w:sz w:val="24"/>
          <w:szCs w:val="24"/>
          <w:u w:val="single"/>
        </w:rPr>
      </w:pPr>
      <w:r w:rsidRPr="00127B8F">
        <w:rPr>
          <w:b/>
          <w:sz w:val="24"/>
          <w:szCs w:val="24"/>
          <w:u w:val="single"/>
        </w:rPr>
        <w:t>Nothing handed in after that</w:t>
      </w:r>
      <w:r w:rsidR="00752890" w:rsidRPr="00127B8F">
        <w:rPr>
          <w:b/>
          <w:sz w:val="24"/>
          <w:szCs w:val="24"/>
          <w:u w:val="single"/>
        </w:rPr>
        <w:t xml:space="preserve"> </w:t>
      </w:r>
      <w:r w:rsidRPr="00127B8F">
        <w:rPr>
          <w:b/>
          <w:sz w:val="24"/>
          <w:szCs w:val="24"/>
          <w:u w:val="single"/>
        </w:rPr>
        <w:t>time will be accepted.</w:t>
      </w:r>
    </w:p>
    <w:p w:rsidR="00971250" w:rsidRDefault="00971250" w:rsidP="00971250">
      <w:pPr>
        <w:spacing w:after="0" w:line="240" w:lineRule="auto"/>
        <w:rPr>
          <w:sz w:val="24"/>
          <w:szCs w:val="24"/>
        </w:rPr>
      </w:pPr>
    </w:p>
    <w:p w:rsidR="00971250" w:rsidRDefault="0070520A" w:rsidP="009712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Oct. 4</w:t>
      </w:r>
      <w:r w:rsidR="007A59BB" w:rsidRPr="00127B8F">
        <w:rPr>
          <w:sz w:val="24"/>
          <w:szCs w:val="24"/>
        </w:rPr>
        <w:tab/>
        <w:t>Age of Enlightenment</w:t>
      </w:r>
      <w:r w:rsidR="00FF39CF" w:rsidRPr="00127B8F">
        <w:rPr>
          <w:sz w:val="24"/>
          <w:szCs w:val="24"/>
        </w:rPr>
        <w:tab/>
      </w:r>
      <w:r w:rsidR="00FF39CF" w:rsidRPr="00127B8F">
        <w:rPr>
          <w:sz w:val="24"/>
          <w:szCs w:val="24"/>
        </w:rPr>
        <w:tab/>
      </w:r>
      <w:r w:rsidR="00FF39CF" w:rsidRPr="00127B8F">
        <w:rPr>
          <w:sz w:val="24"/>
          <w:szCs w:val="24"/>
        </w:rPr>
        <w:tab/>
      </w:r>
      <w:r w:rsidR="00FF39CF" w:rsidRPr="00127B8F">
        <w:rPr>
          <w:sz w:val="24"/>
          <w:szCs w:val="24"/>
        </w:rPr>
        <w:tab/>
      </w:r>
      <w:r w:rsidR="00752890" w:rsidRPr="00127B8F">
        <w:rPr>
          <w:sz w:val="24"/>
          <w:szCs w:val="24"/>
        </w:rPr>
        <w:tab/>
      </w:r>
      <w:proofErr w:type="spellStart"/>
      <w:r w:rsidR="00FF39CF" w:rsidRPr="00127B8F">
        <w:rPr>
          <w:sz w:val="24"/>
          <w:szCs w:val="24"/>
        </w:rPr>
        <w:t>Kidner</w:t>
      </w:r>
      <w:proofErr w:type="spellEnd"/>
      <w:r w:rsidR="00FF39CF" w:rsidRPr="00127B8F">
        <w:rPr>
          <w:sz w:val="24"/>
          <w:szCs w:val="24"/>
        </w:rPr>
        <w:t>, p. 484-93</w:t>
      </w:r>
      <w:r w:rsidR="004F21C2" w:rsidRPr="00127B8F">
        <w:rPr>
          <w:sz w:val="24"/>
          <w:szCs w:val="24"/>
        </w:rPr>
        <w:t>; Wiesner,</w:t>
      </w:r>
    </w:p>
    <w:p w:rsidR="007A59BB" w:rsidRPr="00127B8F" w:rsidRDefault="004F21C2" w:rsidP="00971250">
      <w:pPr>
        <w:spacing w:after="0" w:line="240" w:lineRule="auto"/>
        <w:ind w:left="5760"/>
        <w:rPr>
          <w:sz w:val="24"/>
          <w:szCs w:val="24"/>
        </w:rPr>
      </w:pPr>
      <w:r w:rsidRPr="00127B8F">
        <w:rPr>
          <w:sz w:val="24"/>
          <w:szCs w:val="24"/>
        </w:rPr>
        <w:t>John</w:t>
      </w:r>
      <w:r w:rsidR="00971250">
        <w:rPr>
          <w:sz w:val="24"/>
          <w:szCs w:val="24"/>
        </w:rPr>
        <w:t xml:space="preserve"> </w:t>
      </w:r>
      <w:r w:rsidRPr="00127B8F">
        <w:rPr>
          <w:sz w:val="24"/>
          <w:szCs w:val="24"/>
        </w:rPr>
        <w:t>Wesley, “Some Serious Thoughts Occasioned by the late Earthquake a</w:t>
      </w:r>
      <w:r w:rsidR="00125F6B" w:rsidRPr="00127B8F">
        <w:rPr>
          <w:sz w:val="24"/>
          <w:szCs w:val="24"/>
        </w:rPr>
        <w:t>t Lisbon, 1755”; Voltaire, “Poem</w:t>
      </w:r>
      <w:r w:rsidRPr="00127B8F">
        <w:rPr>
          <w:sz w:val="24"/>
          <w:szCs w:val="24"/>
        </w:rPr>
        <w:t xml:space="preserve"> on the Lisbon Disaster, or An Examination of That Axion ‘All is Well,’</w:t>
      </w:r>
      <w:r w:rsidR="00662B6B" w:rsidRPr="00127B8F">
        <w:rPr>
          <w:sz w:val="24"/>
          <w:szCs w:val="24"/>
        </w:rPr>
        <w:t>”, 1755</w:t>
      </w:r>
      <w:r w:rsidR="00971250">
        <w:rPr>
          <w:sz w:val="24"/>
          <w:szCs w:val="24"/>
        </w:rPr>
        <w:t xml:space="preserve"> (LO 1)</w:t>
      </w:r>
    </w:p>
    <w:p w:rsidR="00FF39CF" w:rsidRPr="00127B8F" w:rsidRDefault="00FF39CF" w:rsidP="007A59BB">
      <w:pPr>
        <w:spacing w:after="0" w:line="240" w:lineRule="auto"/>
        <w:ind w:left="1440" w:hanging="1440"/>
        <w:rPr>
          <w:sz w:val="24"/>
          <w:szCs w:val="24"/>
        </w:rPr>
      </w:pPr>
    </w:p>
    <w:p w:rsidR="00971250" w:rsidRDefault="0070520A" w:rsidP="00971250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lastRenderedPageBreak/>
        <w:t>Oct. 9</w:t>
      </w:r>
      <w:r w:rsidR="007A59BB" w:rsidRPr="00127B8F">
        <w:rPr>
          <w:sz w:val="24"/>
          <w:szCs w:val="24"/>
        </w:rPr>
        <w:tab/>
      </w:r>
      <w:r w:rsidR="00FF39CF" w:rsidRPr="00127B8F">
        <w:rPr>
          <w:sz w:val="24"/>
          <w:szCs w:val="24"/>
        </w:rPr>
        <w:t>Eighteenth Century S</w:t>
      </w:r>
      <w:r w:rsidR="004F21C2" w:rsidRPr="00127B8F">
        <w:rPr>
          <w:sz w:val="24"/>
          <w:szCs w:val="24"/>
        </w:rPr>
        <w:t>ocial Changes</w:t>
      </w:r>
      <w:r w:rsidR="004F21C2" w:rsidRPr="00127B8F">
        <w:rPr>
          <w:sz w:val="24"/>
          <w:szCs w:val="24"/>
        </w:rPr>
        <w:tab/>
      </w:r>
      <w:r w:rsidR="004F21C2" w:rsidRPr="00127B8F">
        <w:rPr>
          <w:sz w:val="24"/>
          <w:szCs w:val="24"/>
        </w:rPr>
        <w:tab/>
      </w:r>
      <w:r w:rsidR="00752890" w:rsidRPr="00127B8F">
        <w:rPr>
          <w:sz w:val="24"/>
          <w:szCs w:val="24"/>
        </w:rPr>
        <w:tab/>
      </w:r>
      <w:proofErr w:type="spellStart"/>
      <w:r w:rsidR="004F21C2" w:rsidRPr="00127B8F">
        <w:rPr>
          <w:sz w:val="24"/>
          <w:szCs w:val="24"/>
        </w:rPr>
        <w:t>Kidner</w:t>
      </w:r>
      <w:proofErr w:type="spellEnd"/>
      <w:r w:rsidR="004F21C2" w:rsidRPr="00127B8F">
        <w:rPr>
          <w:sz w:val="24"/>
          <w:szCs w:val="24"/>
        </w:rPr>
        <w:t xml:space="preserve">, p. 493-535; </w:t>
      </w:r>
    </w:p>
    <w:p w:rsidR="005E7FDB" w:rsidRPr="00127B8F" w:rsidRDefault="004F21C2" w:rsidP="00971250">
      <w:pPr>
        <w:spacing w:after="0" w:line="240" w:lineRule="auto"/>
        <w:ind w:left="6480"/>
        <w:rPr>
          <w:sz w:val="24"/>
          <w:szCs w:val="24"/>
        </w:rPr>
      </w:pPr>
      <w:r w:rsidRPr="00127B8F">
        <w:rPr>
          <w:sz w:val="24"/>
          <w:szCs w:val="24"/>
        </w:rPr>
        <w:t xml:space="preserve">Wiesner, </w:t>
      </w:r>
      <w:r w:rsidR="00971250">
        <w:rPr>
          <w:sz w:val="24"/>
          <w:szCs w:val="24"/>
        </w:rPr>
        <w:t>A</w:t>
      </w:r>
      <w:r w:rsidRPr="00127B8F">
        <w:rPr>
          <w:sz w:val="24"/>
          <w:szCs w:val="24"/>
        </w:rPr>
        <w:t>lexander Pope, “An Essay on Man, 1734”; Tables #13-14.</w:t>
      </w:r>
      <w:r w:rsidR="00971250">
        <w:rPr>
          <w:sz w:val="24"/>
          <w:szCs w:val="24"/>
        </w:rPr>
        <w:t xml:space="preserve"> (LO 1, 2 &amp;3)</w:t>
      </w:r>
    </w:p>
    <w:p w:rsidR="00752890" w:rsidRPr="00127B8F" w:rsidRDefault="00752890" w:rsidP="00F7498D">
      <w:pPr>
        <w:spacing w:after="0" w:line="240" w:lineRule="auto"/>
        <w:ind w:left="1440" w:hanging="1440"/>
        <w:rPr>
          <w:b/>
          <w:sz w:val="24"/>
          <w:szCs w:val="24"/>
          <w:u w:val="single"/>
        </w:rPr>
      </w:pPr>
      <w:r w:rsidRPr="00127B8F">
        <w:rPr>
          <w:sz w:val="24"/>
          <w:szCs w:val="24"/>
        </w:rPr>
        <w:tab/>
      </w:r>
      <w:r w:rsidRPr="00127B8F">
        <w:rPr>
          <w:b/>
          <w:sz w:val="24"/>
          <w:szCs w:val="24"/>
          <w:u w:val="single"/>
        </w:rPr>
        <w:t>Midterm essay questions distributed in class</w:t>
      </w:r>
    </w:p>
    <w:p w:rsidR="005E7FDB" w:rsidRPr="00127B8F" w:rsidRDefault="005E7FDB" w:rsidP="00F7498D">
      <w:pPr>
        <w:spacing w:after="0" w:line="240" w:lineRule="auto"/>
        <w:ind w:left="1440" w:hanging="1440"/>
        <w:rPr>
          <w:sz w:val="24"/>
          <w:szCs w:val="24"/>
        </w:rPr>
      </w:pPr>
    </w:p>
    <w:p w:rsidR="00752890" w:rsidRPr="00127B8F" w:rsidRDefault="0070520A" w:rsidP="00F7498D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Oct. 11</w:t>
      </w:r>
      <w:r w:rsidR="00752890" w:rsidRPr="00127B8F">
        <w:rPr>
          <w:sz w:val="24"/>
          <w:szCs w:val="24"/>
        </w:rPr>
        <w:tab/>
      </w:r>
      <w:r w:rsidR="00752890" w:rsidRPr="00127B8F">
        <w:rPr>
          <w:b/>
          <w:sz w:val="24"/>
          <w:szCs w:val="24"/>
          <w:u w:val="single"/>
        </w:rPr>
        <w:t>Midterm Exam</w:t>
      </w:r>
    </w:p>
    <w:p w:rsidR="00752890" w:rsidRPr="00127B8F" w:rsidRDefault="00752890" w:rsidP="00F7498D">
      <w:pPr>
        <w:spacing w:after="0" w:line="240" w:lineRule="auto"/>
        <w:ind w:left="1440" w:hanging="1440"/>
        <w:rPr>
          <w:sz w:val="24"/>
          <w:szCs w:val="24"/>
        </w:rPr>
      </w:pPr>
    </w:p>
    <w:p w:rsidR="00127B8F" w:rsidRDefault="0070520A" w:rsidP="00EE386E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Oct. 16</w:t>
      </w:r>
      <w:r>
        <w:rPr>
          <w:sz w:val="24"/>
          <w:szCs w:val="24"/>
        </w:rPr>
        <w:tab/>
      </w:r>
      <w:r w:rsidR="005E7FDB" w:rsidRPr="00127B8F">
        <w:rPr>
          <w:sz w:val="24"/>
          <w:szCs w:val="24"/>
        </w:rPr>
        <w:tab/>
      </w:r>
      <w:r w:rsidR="00A72142" w:rsidRPr="00127B8F">
        <w:rPr>
          <w:sz w:val="24"/>
          <w:szCs w:val="24"/>
        </w:rPr>
        <w:t>French Revolution</w:t>
      </w:r>
      <w:r w:rsidR="004F21C2" w:rsidRPr="00127B8F">
        <w:rPr>
          <w:sz w:val="24"/>
          <w:szCs w:val="24"/>
        </w:rPr>
        <w:tab/>
      </w:r>
      <w:r w:rsidR="004F21C2" w:rsidRPr="00127B8F">
        <w:rPr>
          <w:sz w:val="24"/>
          <w:szCs w:val="24"/>
        </w:rPr>
        <w:tab/>
      </w:r>
      <w:r w:rsidR="004F21C2" w:rsidRPr="00127B8F">
        <w:rPr>
          <w:sz w:val="24"/>
          <w:szCs w:val="24"/>
        </w:rPr>
        <w:tab/>
      </w:r>
      <w:r w:rsidR="00EE386E" w:rsidRPr="00127B8F">
        <w:rPr>
          <w:sz w:val="24"/>
          <w:szCs w:val="24"/>
        </w:rPr>
        <w:tab/>
      </w:r>
      <w:proofErr w:type="spellStart"/>
      <w:r w:rsidR="004C27FE">
        <w:rPr>
          <w:sz w:val="24"/>
          <w:szCs w:val="24"/>
        </w:rPr>
        <w:t>K</w:t>
      </w:r>
      <w:r w:rsidR="004F21C2" w:rsidRPr="00127B8F">
        <w:rPr>
          <w:sz w:val="24"/>
          <w:szCs w:val="24"/>
        </w:rPr>
        <w:t>idner</w:t>
      </w:r>
      <w:proofErr w:type="spellEnd"/>
      <w:r w:rsidR="004F21C2" w:rsidRPr="00127B8F">
        <w:rPr>
          <w:sz w:val="24"/>
          <w:szCs w:val="24"/>
        </w:rPr>
        <w:t xml:space="preserve">, p. 535-65; </w:t>
      </w:r>
      <w:r w:rsidR="00EE386E" w:rsidRPr="00127B8F">
        <w:rPr>
          <w:sz w:val="24"/>
          <w:szCs w:val="24"/>
        </w:rPr>
        <w:t>W</w:t>
      </w:r>
      <w:r w:rsidR="004F21C2" w:rsidRPr="00127B8F">
        <w:rPr>
          <w:sz w:val="24"/>
          <w:szCs w:val="24"/>
        </w:rPr>
        <w:t>iesner, p. 110-</w:t>
      </w:r>
    </w:p>
    <w:p w:rsidR="005E7FDB" w:rsidRPr="00127B8F" w:rsidRDefault="00127B8F" w:rsidP="00127B8F">
      <w:pPr>
        <w:spacing w:after="0" w:line="240" w:lineRule="auto"/>
        <w:ind w:left="5760"/>
        <w:rPr>
          <w:sz w:val="24"/>
          <w:szCs w:val="24"/>
        </w:rPr>
      </w:pPr>
      <w:r w:rsidRPr="00127B8F">
        <w:rPr>
          <w:sz w:val="24"/>
          <w:szCs w:val="24"/>
        </w:rPr>
        <w:t>119; “The Bastille as a Symbol”, Document 7, “Petition Addressed by Marguerite</w:t>
      </w:r>
      <w:r w:rsidR="00901F1F" w:rsidRPr="00127B8F">
        <w:rPr>
          <w:sz w:val="24"/>
          <w:szCs w:val="24"/>
        </w:rPr>
        <w:t xml:space="preserve"> </w:t>
      </w:r>
      <w:proofErr w:type="spellStart"/>
      <w:r w:rsidR="00901F1F" w:rsidRPr="00127B8F">
        <w:rPr>
          <w:sz w:val="24"/>
          <w:szCs w:val="24"/>
        </w:rPr>
        <w:t>Pinaigre</w:t>
      </w:r>
      <w:proofErr w:type="spellEnd"/>
      <w:r w:rsidR="00901F1F" w:rsidRPr="00127B8F">
        <w:rPr>
          <w:sz w:val="24"/>
          <w:szCs w:val="24"/>
        </w:rPr>
        <w:t xml:space="preserve"> to the French National Assembly”</w:t>
      </w:r>
      <w:r w:rsidR="004C27FE">
        <w:rPr>
          <w:sz w:val="24"/>
          <w:szCs w:val="24"/>
        </w:rPr>
        <w:t xml:space="preserve"> (LO 1 &amp; 2)</w:t>
      </w:r>
    </w:p>
    <w:p w:rsidR="007A59BB" w:rsidRPr="00127B8F" w:rsidRDefault="007A59BB" w:rsidP="00F7498D">
      <w:pPr>
        <w:spacing w:after="0" w:line="240" w:lineRule="auto"/>
        <w:ind w:left="1440" w:hanging="1440"/>
        <w:rPr>
          <w:sz w:val="24"/>
          <w:szCs w:val="24"/>
        </w:rPr>
      </w:pPr>
    </w:p>
    <w:p w:rsidR="00F7498D" w:rsidRPr="00127B8F" w:rsidRDefault="0070520A" w:rsidP="00F7498D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Oct. 18</w:t>
      </w:r>
      <w:r w:rsidR="00F7498D" w:rsidRPr="00127B8F">
        <w:rPr>
          <w:sz w:val="24"/>
          <w:szCs w:val="24"/>
        </w:rPr>
        <w:tab/>
        <w:t>Congress of Vienna, Liberalism and</w:t>
      </w:r>
    </w:p>
    <w:p w:rsidR="00741081" w:rsidRPr="00127B8F" w:rsidRDefault="00F7498D" w:rsidP="004C27FE">
      <w:pPr>
        <w:spacing w:after="0" w:line="240" w:lineRule="auto"/>
        <w:ind w:left="5760" w:hanging="4320"/>
        <w:rPr>
          <w:sz w:val="24"/>
          <w:szCs w:val="24"/>
        </w:rPr>
      </w:pPr>
      <w:r w:rsidRPr="00127B8F">
        <w:rPr>
          <w:sz w:val="24"/>
          <w:szCs w:val="24"/>
        </w:rPr>
        <w:t>Political Reform, Romanticism</w:t>
      </w:r>
      <w:r w:rsidR="004C27FE">
        <w:rPr>
          <w:sz w:val="24"/>
          <w:szCs w:val="24"/>
        </w:rPr>
        <w:tab/>
      </w:r>
      <w:proofErr w:type="spellStart"/>
      <w:r w:rsidRPr="00127B8F">
        <w:rPr>
          <w:sz w:val="24"/>
          <w:szCs w:val="24"/>
        </w:rPr>
        <w:t>Kidner</w:t>
      </w:r>
      <w:proofErr w:type="spellEnd"/>
      <w:r w:rsidRPr="00127B8F">
        <w:rPr>
          <w:sz w:val="24"/>
          <w:szCs w:val="24"/>
        </w:rPr>
        <w:t>, p. 566-593; Wiesner, p. 138-46; “Report of the Sadler Committee, 1832;” “Report on the E</w:t>
      </w:r>
      <w:r w:rsidR="00CE526F" w:rsidRPr="00127B8F">
        <w:rPr>
          <w:sz w:val="24"/>
          <w:szCs w:val="24"/>
        </w:rPr>
        <w:t>m</w:t>
      </w:r>
      <w:r w:rsidRPr="00127B8F">
        <w:rPr>
          <w:sz w:val="24"/>
          <w:szCs w:val="24"/>
        </w:rPr>
        <w:t>pl</w:t>
      </w:r>
      <w:r w:rsidR="00CE526F" w:rsidRPr="00127B8F">
        <w:rPr>
          <w:sz w:val="24"/>
          <w:szCs w:val="24"/>
        </w:rPr>
        <w:t>o</w:t>
      </w:r>
      <w:r w:rsidRPr="00127B8F">
        <w:rPr>
          <w:sz w:val="24"/>
          <w:szCs w:val="24"/>
        </w:rPr>
        <w:t>yment of Children in British Mines, 1841-42”</w:t>
      </w:r>
      <w:r w:rsidR="004C27FE">
        <w:rPr>
          <w:sz w:val="24"/>
          <w:szCs w:val="24"/>
        </w:rPr>
        <w:t xml:space="preserve"> (LO 1&amp; 3))</w:t>
      </w:r>
    </w:p>
    <w:p w:rsidR="00F7498D" w:rsidRPr="00127B8F" w:rsidRDefault="00F7498D" w:rsidP="00F7498D">
      <w:pPr>
        <w:spacing w:after="0" w:line="240" w:lineRule="auto"/>
        <w:ind w:left="5760"/>
        <w:rPr>
          <w:sz w:val="24"/>
          <w:szCs w:val="24"/>
        </w:rPr>
      </w:pPr>
    </w:p>
    <w:p w:rsidR="00F7498D" w:rsidRPr="00127B8F" w:rsidRDefault="0070520A" w:rsidP="00F7498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Oct. 23</w:t>
      </w:r>
      <w:r>
        <w:rPr>
          <w:sz w:val="24"/>
          <w:szCs w:val="24"/>
        </w:rPr>
        <w:tab/>
      </w:r>
      <w:r w:rsidR="00F7498D" w:rsidRPr="00127B8F">
        <w:rPr>
          <w:sz w:val="24"/>
          <w:szCs w:val="24"/>
        </w:rPr>
        <w:tab/>
        <w:t>Industrial Revolution and Impact</w:t>
      </w:r>
      <w:r w:rsidR="00EE386E" w:rsidRPr="00127B8F">
        <w:rPr>
          <w:sz w:val="24"/>
          <w:szCs w:val="24"/>
        </w:rPr>
        <w:t xml:space="preserve"> on Europe and the World</w:t>
      </w:r>
      <w:r w:rsidR="00F7498D" w:rsidRPr="00127B8F">
        <w:rPr>
          <w:sz w:val="24"/>
          <w:szCs w:val="24"/>
        </w:rPr>
        <w:tab/>
      </w:r>
      <w:r w:rsidR="00F7498D" w:rsidRPr="00127B8F">
        <w:rPr>
          <w:sz w:val="24"/>
          <w:szCs w:val="24"/>
        </w:rPr>
        <w:tab/>
      </w:r>
      <w:r w:rsidR="00EE386E" w:rsidRPr="00127B8F">
        <w:rPr>
          <w:sz w:val="24"/>
          <w:szCs w:val="24"/>
        </w:rPr>
        <w:tab/>
      </w:r>
      <w:r w:rsidR="00EE386E" w:rsidRPr="00127B8F">
        <w:rPr>
          <w:sz w:val="24"/>
          <w:szCs w:val="24"/>
        </w:rPr>
        <w:tab/>
      </w:r>
      <w:r w:rsidR="00EE386E" w:rsidRPr="00127B8F">
        <w:rPr>
          <w:sz w:val="24"/>
          <w:szCs w:val="24"/>
        </w:rPr>
        <w:tab/>
      </w:r>
      <w:r w:rsidR="00EE386E" w:rsidRPr="00127B8F">
        <w:rPr>
          <w:sz w:val="24"/>
          <w:szCs w:val="24"/>
        </w:rPr>
        <w:tab/>
      </w:r>
      <w:r w:rsidR="00EE386E" w:rsidRPr="00127B8F">
        <w:rPr>
          <w:sz w:val="24"/>
          <w:szCs w:val="24"/>
        </w:rPr>
        <w:tab/>
      </w:r>
      <w:r w:rsidR="00EE386E" w:rsidRPr="00127B8F">
        <w:rPr>
          <w:sz w:val="24"/>
          <w:szCs w:val="24"/>
        </w:rPr>
        <w:tab/>
      </w:r>
      <w:r w:rsidR="00EE386E" w:rsidRPr="00127B8F">
        <w:rPr>
          <w:sz w:val="24"/>
          <w:szCs w:val="24"/>
        </w:rPr>
        <w:tab/>
      </w:r>
      <w:r w:rsidR="00EE386E" w:rsidRPr="00127B8F">
        <w:rPr>
          <w:sz w:val="24"/>
          <w:szCs w:val="24"/>
        </w:rPr>
        <w:tab/>
      </w:r>
      <w:r w:rsidR="00752890" w:rsidRPr="00127B8F">
        <w:rPr>
          <w:sz w:val="24"/>
          <w:szCs w:val="24"/>
        </w:rPr>
        <w:tab/>
      </w:r>
      <w:proofErr w:type="spellStart"/>
      <w:r w:rsidR="00F7498D" w:rsidRPr="00127B8F">
        <w:rPr>
          <w:sz w:val="24"/>
          <w:szCs w:val="24"/>
        </w:rPr>
        <w:t>Kidner</w:t>
      </w:r>
      <w:proofErr w:type="spellEnd"/>
      <w:r w:rsidR="00F7498D" w:rsidRPr="00127B8F">
        <w:rPr>
          <w:sz w:val="24"/>
          <w:szCs w:val="24"/>
        </w:rPr>
        <w:t xml:space="preserve">, p. 594-621; Wiesner, p. </w:t>
      </w:r>
    </w:p>
    <w:p w:rsidR="00F7498D" w:rsidRPr="00127B8F" w:rsidRDefault="00F7498D" w:rsidP="00F7498D">
      <w:pPr>
        <w:spacing w:after="0" w:line="240" w:lineRule="auto"/>
        <w:rPr>
          <w:sz w:val="24"/>
          <w:szCs w:val="24"/>
        </w:rPr>
      </w:pPr>
      <w:r w:rsidRPr="00127B8F">
        <w:rPr>
          <w:sz w:val="24"/>
          <w:szCs w:val="24"/>
        </w:rPr>
        <w:tab/>
      </w:r>
      <w:r w:rsidRPr="00127B8F">
        <w:rPr>
          <w:sz w:val="24"/>
          <w:szCs w:val="24"/>
        </w:rPr>
        <w:tab/>
        <w:t xml:space="preserve">                                                                          </w:t>
      </w:r>
      <w:r w:rsidR="00752890" w:rsidRPr="00127B8F">
        <w:rPr>
          <w:sz w:val="24"/>
          <w:szCs w:val="24"/>
        </w:rPr>
        <w:tab/>
      </w:r>
      <w:r w:rsidRPr="00127B8F">
        <w:rPr>
          <w:sz w:val="24"/>
          <w:szCs w:val="24"/>
        </w:rPr>
        <w:t xml:space="preserve"> 174-9; “Ideals of Government and </w:t>
      </w:r>
    </w:p>
    <w:p w:rsidR="00F7498D" w:rsidRPr="00127B8F" w:rsidRDefault="00F7498D" w:rsidP="00F7498D">
      <w:pPr>
        <w:spacing w:after="0" w:line="240" w:lineRule="auto"/>
        <w:rPr>
          <w:sz w:val="24"/>
          <w:szCs w:val="24"/>
        </w:rPr>
      </w:pPr>
      <w:r w:rsidRPr="00127B8F">
        <w:rPr>
          <w:sz w:val="24"/>
          <w:szCs w:val="24"/>
        </w:rPr>
        <w:t xml:space="preserve">                                                                                                    </w:t>
      </w:r>
      <w:r w:rsidR="00752890" w:rsidRPr="00127B8F">
        <w:rPr>
          <w:sz w:val="24"/>
          <w:szCs w:val="24"/>
        </w:rPr>
        <w:tab/>
      </w:r>
      <w:r w:rsidRPr="00127B8F">
        <w:rPr>
          <w:sz w:val="24"/>
          <w:szCs w:val="24"/>
        </w:rPr>
        <w:t>Economy”</w:t>
      </w:r>
      <w:r w:rsidR="004C27FE">
        <w:rPr>
          <w:sz w:val="24"/>
          <w:szCs w:val="24"/>
        </w:rPr>
        <w:t xml:space="preserve"> (LO 1 &amp;3)</w:t>
      </w:r>
    </w:p>
    <w:p w:rsidR="005E7FDB" w:rsidRPr="00127B8F" w:rsidRDefault="005E7FDB" w:rsidP="00F7498D">
      <w:pPr>
        <w:spacing w:after="0" w:line="240" w:lineRule="auto"/>
        <w:rPr>
          <w:b/>
          <w:sz w:val="24"/>
          <w:szCs w:val="24"/>
        </w:rPr>
      </w:pPr>
      <w:r w:rsidRPr="00127B8F">
        <w:rPr>
          <w:sz w:val="24"/>
          <w:szCs w:val="24"/>
        </w:rPr>
        <w:tab/>
      </w:r>
      <w:r w:rsidRPr="00127B8F">
        <w:rPr>
          <w:sz w:val="24"/>
          <w:szCs w:val="24"/>
        </w:rPr>
        <w:tab/>
      </w:r>
    </w:p>
    <w:p w:rsidR="00A34E17" w:rsidRPr="00127B8F" w:rsidRDefault="0070520A" w:rsidP="00F749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Oct. 25</w:t>
      </w:r>
      <w:r>
        <w:rPr>
          <w:sz w:val="24"/>
          <w:szCs w:val="24"/>
        </w:rPr>
        <w:tab/>
      </w:r>
      <w:r w:rsidR="00A34E17" w:rsidRPr="00127B8F">
        <w:rPr>
          <w:sz w:val="24"/>
          <w:szCs w:val="24"/>
        </w:rPr>
        <w:tab/>
        <w:t>1848</w:t>
      </w:r>
      <w:r w:rsidR="00A34E17" w:rsidRPr="00127B8F">
        <w:rPr>
          <w:sz w:val="24"/>
          <w:szCs w:val="24"/>
        </w:rPr>
        <w:tab/>
      </w:r>
      <w:r w:rsidR="00A34E17" w:rsidRPr="00127B8F">
        <w:rPr>
          <w:sz w:val="24"/>
          <w:szCs w:val="24"/>
        </w:rPr>
        <w:tab/>
      </w:r>
      <w:r w:rsidR="00A34E17" w:rsidRPr="00127B8F">
        <w:rPr>
          <w:sz w:val="24"/>
          <w:szCs w:val="24"/>
        </w:rPr>
        <w:tab/>
      </w:r>
      <w:r w:rsidR="00A34E17" w:rsidRPr="00127B8F">
        <w:rPr>
          <w:sz w:val="24"/>
          <w:szCs w:val="24"/>
        </w:rPr>
        <w:tab/>
      </w:r>
      <w:r w:rsidR="00A34E17" w:rsidRPr="00127B8F">
        <w:rPr>
          <w:sz w:val="24"/>
          <w:szCs w:val="24"/>
        </w:rPr>
        <w:tab/>
      </w:r>
      <w:r w:rsidR="00A34E17" w:rsidRPr="00127B8F">
        <w:rPr>
          <w:sz w:val="24"/>
          <w:szCs w:val="24"/>
        </w:rPr>
        <w:tab/>
      </w:r>
      <w:proofErr w:type="spellStart"/>
      <w:r w:rsidR="00A34E17" w:rsidRPr="00127B8F">
        <w:rPr>
          <w:sz w:val="24"/>
          <w:szCs w:val="24"/>
        </w:rPr>
        <w:t>Kidner</w:t>
      </w:r>
      <w:proofErr w:type="spellEnd"/>
      <w:r w:rsidR="00A34E17" w:rsidRPr="00127B8F">
        <w:rPr>
          <w:sz w:val="24"/>
          <w:szCs w:val="24"/>
        </w:rPr>
        <w:t xml:space="preserve">, p. </w:t>
      </w:r>
      <w:r w:rsidR="00F7498D" w:rsidRPr="00127B8F">
        <w:rPr>
          <w:sz w:val="24"/>
          <w:szCs w:val="24"/>
        </w:rPr>
        <w:t xml:space="preserve"> </w:t>
      </w:r>
      <w:r w:rsidR="00A34E17" w:rsidRPr="00127B8F">
        <w:rPr>
          <w:sz w:val="24"/>
          <w:szCs w:val="24"/>
        </w:rPr>
        <w:t>p. 622-640</w:t>
      </w:r>
      <w:r w:rsidR="004C27FE">
        <w:rPr>
          <w:sz w:val="24"/>
          <w:szCs w:val="24"/>
        </w:rPr>
        <w:t xml:space="preserve"> (L0 3)</w:t>
      </w:r>
    </w:p>
    <w:p w:rsidR="00A34E17" w:rsidRPr="00127B8F" w:rsidRDefault="00A34E17" w:rsidP="00F7498D">
      <w:pPr>
        <w:spacing w:after="0" w:line="240" w:lineRule="auto"/>
        <w:rPr>
          <w:sz w:val="24"/>
          <w:szCs w:val="24"/>
        </w:rPr>
      </w:pPr>
    </w:p>
    <w:p w:rsidR="00F7498D" w:rsidRPr="00127B8F" w:rsidRDefault="0070520A" w:rsidP="00F749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Oct. 30</w:t>
      </w:r>
      <w:r>
        <w:rPr>
          <w:sz w:val="24"/>
          <w:szCs w:val="24"/>
        </w:rPr>
        <w:tab/>
      </w:r>
      <w:r w:rsidR="00A34E17" w:rsidRPr="00127B8F">
        <w:rPr>
          <w:sz w:val="24"/>
          <w:szCs w:val="24"/>
        </w:rPr>
        <w:tab/>
      </w:r>
      <w:r w:rsidR="00F7498D" w:rsidRPr="00127B8F">
        <w:rPr>
          <w:sz w:val="24"/>
          <w:szCs w:val="24"/>
        </w:rPr>
        <w:t>Nationalism and Realpolitik</w:t>
      </w:r>
      <w:r w:rsidR="00F7498D" w:rsidRPr="00127B8F">
        <w:rPr>
          <w:sz w:val="24"/>
          <w:szCs w:val="24"/>
        </w:rPr>
        <w:tab/>
      </w:r>
      <w:r w:rsidR="00A34E17" w:rsidRPr="00127B8F">
        <w:rPr>
          <w:sz w:val="24"/>
          <w:szCs w:val="24"/>
        </w:rPr>
        <w:tab/>
      </w:r>
      <w:r w:rsidR="00752890" w:rsidRPr="00127B8F">
        <w:rPr>
          <w:sz w:val="24"/>
          <w:szCs w:val="24"/>
        </w:rPr>
        <w:tab/>
      </w:r>
      <w:r w:rsidR="00F7498D" w:rsidRPr="00127B8F">
        <w:rPr>
          <w:sz w:val="24"/>
          <w:szCs w:val="24"/>
        </w:rPr>
        <w:t>Wiesner, p.  206-17</w:t>
      </w:r>
      <w:r w:rsidR="004C27FE">
        <w:rPr>
          <w:sz w:val="24"/>
          <w:szCs w:val="24"/>
        </w:rPr>
        <w:t xml:space="preserve"> (LO 2 &amp;3)</w:t>
      </w:r>
    </w:p>
    <w:p w:rsidR="00F7498D" w:rsidRPr="00127B8F" w:rsidRDefault="00F7498D" w:rsidP="00F7498D">
      <w:pPr>
        <w:spacing w:after="0" w:line="240" w:lineRule="auto"/>
        <w:rPr>
          <w:sz w:val="24"/>
          <w:szCs w:val="24"/>
        </w:rPr>
      </w:pPr>
    </w:p>
    <w:p w:rsidR="009041D4" w:rsidRPr="00127B8F" w:rsidRDefault="0070520A" w:rsidP="00F749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Nov. 1</w:t>
      </w:r>
      <w:r>
        <w:rPr>
          <w:sz w:val="24"/>
          <w:szCs w:val="24"/>
        </w:rPr>
        <w:tab/>
      </w:r>
      <w:r w:rsidR="00F7498D" w:rsidRPr="00127B8F">
        <w:rPr>
          <w:sz w:val="24"/>
          <w:szCs w:val="24"/>
        </w:rPr>
        <w:tab/>
      </w:r>
      <w:r w:rsidR="009041D4" w:rsidRPr="00127B8F">
        <w:rPr>
          <w:sz w:val="24"/>
          <w:szCs w:val="24"/>
        </w:rPr>
        <w:t>Science,</w:t>
      </w:r>
      <w:r w:rsidR="00A34E17" w:rsidRPr="00127B8F">
        <w:rPr>
          <w:sz w:val="24"/>
          <w:szCs w:val="24"/>
        </w:rPr>
        <w:t xml:space="preserve"> Social Science</w:t>
      </w:r>
      <w:r w:rsidR="00A34E17" w:rsidRPr="00127B8F">
        <w:rPr>
          <w:sz w:val="24"/>
          <w:szCs w:val="24"/>
        </w:rPr>
        <w:tab/>
      </w:r>
      <w:r w:rsidR="00A34E17" w:rsidRPr="00127B8F">
        <w:rPr>
          <w:sz w:val="24"/>
          <w:szCs w:val="24"/>
        </w:rPr>
        <w:tab/>
      </w:r>
      <w:r w:rsidR="00A34E17" w:rsidRPr="00127B8F">
        <w:rPr>
          <w:sz w:val="24"/>
          <w:szCs w:val="24"/>
        </w:rPr>
        <w:tab/>
      </w:r>
      <w:proofErr w:type="spellStart"/>
      <w:r w:rsidR="00A34E17" w:rsidRPr="00127B8F">
        <w:rPr>
          <w:sz w:val="24"/>
          <w:szCs w:val="24"/>
        </w:rPr>
        <w:t>Kidner</w:t>
      </w:r>
      <w:proofErr w:type="spellEnd"/>
      <w:r w:rsidR="00A34E17" w:rsidRPr="00127B8F">
        <w:rPr>
          <w:sz w:val="24"/>
          <w:szCs w:val="24"/>
        </w:rPr>
        <w:t>, p. 674-681</w:t>
      </w:r>
      <w:r w:rsidR="004C27FE">
        <w:rPr>
          <w:sz w:val="24"/>
          <w:szCs w:val="24"/>
        </w:rPr>
        <w:t xml:space="preserve"> (LO 3)</w:t>
      </w:r>
    </w:p>
    <w:p w:rsidR="009041D4" w:rsidRPr="00127B8F" w:rsidRDefault="009041D4" w:rsidP="00F7498D">
      <w:pPr>
        <w:spacing w:after="0" w:line="240" w:lineRule="auto"/>
        <w:rPr>
          <w:sz w:val="24"/>
          <w:szCs w:val="24"/>
        </w:rPr>
      </w:pPr>
    </w:p>
    <w:p w:rsidR="009041D4" w:rsidRPr="00127B8F" w:rsidRDefault="0070520A" w:rsidP="00F749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Nov. 6</w:t>
      </w:r>
      <w:r>
        <w:rPr>
          <w:sz w:val="24"/>
          <w:szCs w:val="24"/>
        </w:rPr>
        <w:tab/>
      </w:r>
      <w:r w:rsidR="009041D4" w:rsidRPr="00127B8F">
        <w:rPr>
          <w:sz w:val="24"/>
          <w:szCs w:val="24"/>
        </w:rPr>
        <w:tab/>
        <w:t>Democracy, Socialism, Populism</w:t>
      </w:r>
      <w:r w:rsidR="00A34E17" w:rsidRPr="00127B8F">
        <w:rPr>
          <w:sz w:val="24"/>
          <w:szCs w:val="24"/>
        </w:rPr>
        <w:tab/>
      </w:r>
      <w:r w:rsidR="00A34E17" w:rsidRPr="00127B8F">
        <w:rPr>
          <w:sz w:val="24"/>
          <w:szCs w:val="24"/>
        </w:rPr>
        <w:tab/>
      </w:r>
      <w:proofErr w:type="spellStart"/>
      <w:r w:rsidR="00A34E17" w:rsidRPr="00127B8F">
        <w:rPr>
          <w:sz w:val="24"/>
          <w:szCs w:val="24"/>
        </w:rPr>
        <w:t>Kidner</w:t>
      </w:r>
      <w:proofErr w:type="spellEnd"/>
      <w:r w:rsidR="00A34E17" w:rsidRPr="00127B8F">
        <w:rPr>
          <w:sz w:val="24"/>
          <w:szCs w:val="24"/>
        </w:rPr>
        <w:t>, p. 640-669</w:t>
      </w:r>
      <w:r w:rsidR="004C27FE">
        <w:rPr>
          <w:sz w:val="24"/>
          <w:szCs w:val="24"/>
        </w:rPr>
        <w:t xml:space="preserve"> (LO 2)</w:t>
      </w:r>
    </w:p>
    <w:p w:rsidR="007459CF" w:rsidRPr="00127B8F" w:rsidRDefault="00F7498D" w:rsidP="00F7498D">
      <w:pPr>
        <w:spacing w:after="0" w:line="240" w:lineRule="auto"/>
        <w:rPr>
          <w:sz w:val="24"/>
          <w:szCs w:val="24"/>
        </w:rPr>
      </w:pPr>
      <w:r w:rsidRPr="00127B8F">
        <w:rPr>
          <w:sz w:val="24"/>
          <w:szCs w:val="24"/>
        </w:rPr>
        <w:tab/>
      </w:r>
      <w:r w:rsidRPr="00127B8F">
        <w:rPr>
          <w:sz w:val="24"/>
          <w:szCs w:val="24"/>
        </w:rPr>
        <w:tab/>
      </w:r>
      <w:r w:rsidRPr="00127B8F">
        <w:rPr>
          <w:sz w:val="24"/>
          <w:szCs w:val="24"/>
        </w:rPr>
        <w:tab/>
      </w:r>
      <w:r w:rsidRPr="00127B8F">
        <w:rPr>
          <w:sz w:val="24"/>
          <w:szCs w:val="24"/>
        </w:rPr>
        <w:tab/>
      </w:r>
      <w:r w:rsidRPr="00127B8F">
        <w:rPr>
          <w:sz w:val="24"/>
          <w:szCs w:val="24"/>
        </w:rPr>
        <w:tab/>
      </w:r>
      <w:r w:rsidRPr="00127B8F">
        <w:rPr>
          <w:sz w:val="24"/>
          <w:szCs w:val="24"/>
        </w:rPr>
        <w:tab/>
      </w:r>
      <w:r w:rsidR="007459CF" w:rsidRPr="00127B8F">
        <w:rPr>
          <w:sz w:val="24"/>
          <w:szCs w:val="24"/>
        </w:rPr>
        <w:tab/>
      </w:r>
      <w:r w:rsidR="007459CF" w:rsidRPr="00127B8F">
        <w:rPr>
          <w:sz w:val="24"/>
          <w:szCs w:val="24"/>
        </w:rPr>
        <w:tab/>
      </w:r>
      <w:r w:rsidR="007459CF" w:rsidRPr="00127B8F">
        <w:rPr>
          <w:sz w:val="24"/>
          <w:szCs w:val="24"/>
        </w:rPr>
        <w:tab/>
      </w:r>
      <w:r w:rsidR="007459CF" w:rsidRPr="00127B8F">
        <w:rPr>
          <w:sz w:val="24"/>
          <w:szCs w:val="24"/>
        </w:rPr>
        <w:tab/>
      </w:r>
      <w:r w:rsidR="007459CF" w:rsidRPr="00127B8F">
        <w:rPr>
          <w:sz w:val="24"/>
          <w:szCs w:val="24"/>
        </w:rPr>
        <w:tab/>
      </w:r>
    </w:p>
    <w:p w:rsidR="007459CF" w:rsidRPr="00127B8F" w:rsidRDefault="0070520A" w:rsidP="00F749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Nov. 8</w:t>
      </w:r>
      <w:r>
        <w:rPr>
          <w:sz w:val="24"/>
          <w:szCs w:val="24"/>
        </w:rPr>
        <w:tab/>
      </w:r>
      <w:r w:rsidR="00EE386E" w:rsidRPr="00127B8F">
        <w:rPr>
          <w:sz w:val="24"/>
          <w:szCs w:val="24"/>
        </w:rPr>
        <w:tab/>
        <w:t>Imperialism: Europe Colonizes the World</w:t>
      </w:r>
      <w:r w:rsidR="009041D4" w:rsidRPr="00127B8F">
        <w:rPr>
          <w:sz w:val="24"/>
          <w:szCs w:val="24"/>
        </w:rPr>
        <w:tab/>
      </w:r>
      <w:r w:rsidR="009041D4" w:rsidRPr="00127B8F">
        <w:rPr>
          <w:sz w:val="24"/>
          <w:szCs w:val="24"/>
        </w:rPr>
        <w:tab/>
      </w:r>
      <w:r w:rsidR="009041D4" w:rsidRPr="00127B8F">
        <w:rPr>
          <w:sz w:val="24"/>
          <w:szCs w:val="24"/>
        </w:rPr>
        <w:tab/>
      </w:r>
      <w:r w:rsidR="009041D4" w:rsidRPr="00127B8F">
        <w:rPr>
          <w:sz w:val="24"/>
          <w:szCs w:val="24"/>
        </w:rPr>
        <w:tab/>
      </w:r>
      <w:r w:rsidR="00EE386E" w:rsidRPr="00127B8F">
        <w:rPr>
          <w:sz w:val="24"/>
          <w:szCs w:val="24"/>
        </w:rPr>
        <w:tab/>
      </w:r>
      <w:r w:rsidR="00EE386E" w:rsidRPr="00127B8F">
        <w:rPr>
          <w:sz w:val="24"/>
          <w:szCs w:val="24"/>
        </w:rPr>
        <w:tab/>
      </w:r>
      <w:r w:rsidR="00EE386E" w:rsidRPr="00127B8F">
        <w:rPr>
          <w:sz w:val="24"/>
          <w:szCs w:val="24"/>
        </w:rPr>
        <w:tab/>
      </w:r>
      <w:r w:rsidR="00EE386E" w:rsidRPr="00127B8F">
        <w:rPr>
          <w:sz w:val="24"/>
          <w:szCs w:val="24"/>
        </w:rPr>
        <w:tab/>
      </w:r>
      <w:r w:rsidR="00EE386E" w:rsidRPr="00127B8F">
        <w:rPr>
          <w:sz w:val="24"/>
          <w:szCs w:val="24"/>
        </w:rPr>
        <w:tab/>
      </w:r>
      <w:r w:rsidR="00EE386E" w:rsidRPr="00127B8F">
        <w:rPr>
          <w:sz w:val="24"/>
          <w:szCs w:val="24"/>
        </w:rPr>
        <w:tab/>
      </w:r>
      <w:r w:rsidR="00EE386E" w:rsidRPr="00127B8F">
        <w:rPr>
          <w:sz w:val="24"/>
          <w:szCs w:val="24"/>
        </w:rPr>
        <w:tab/>
      </w:r>
      <w:r w:rsidR="00EE386E" w:rsidRPr="00127B8F">
        <w:rPr>
          <w:sz w:val="24"/>
          <w:szCs w:val="24"/>
        </w:rPr>
        <w:tab/>
      </w:r>
      <w:r w:rsidR="00EE386E" w:rsidRPr="00127B8F">
        <w:rPr>
          <w:sz w:val="24"/>
          <w:szCs w:val="24"/>
        </w:rPr>
        <w:tab/>
      </w:r>
      <w:r w:rsidR="00752890" w:rsidRPr="00127B8F">
        <w:rPr>
          <w:sz w:val="24"/>
          <w:szCs w:val="24"/>
        </w:rPr>
        <w:tab/>
      </w:r>
      <w:proofErr w:type="spellStart"/>
      <w:r w:rsidR="00C2634E" w:rsidRPr="00127B8F">
        <w:rPr>
          <w:sz w:val="24"/>
          <w:szCs w:val="24"/>
        </w:rPr>
        <w:t>K</w:t>
      </w:r>
      <w:r w:rsidR="009041D4" w:rsidRPr="00127B8F">
        <w:rPr>
          <w:sz w:val="24"/>
          <w:szCs w:val="24"/>
        </w:rPr>
        <w:t>idner</w:t>
      </w:r>
      <w:proofErr w:type="spellEnd"/>
      <w:r w:rsidR="009041D4" w:rsidRPr="00127B8F">
        <w:rPr>
          <w:sz w:val="24"/>
          <w:szCs w:val="24"/>
        </w:rPr>
        <w:t>, p. 682-</w:t>
      </w:r>
      <w:r w:rsidR="00C2634E" w:rsidRPr="00127B8F">
        <w:rPr>
          <w:sz w:val="24"/>
          <w:szCs w:val="24"/>
        </w:rPr>
        <w:t xml:space="preserve">713; Wiesner, p. </w:t>
      </w:r>
    </w:p>
    <w:p w:rsidR="00C2634E" w:rsidRPr="00127B8F" w:rsidRDefault="00C2634E" w:rsidP="00A34E17">
      <w:pPr>
        <w:spacing w:after="0" w:line="240" w:lineRule="auto"/>
        <w:ind w:left="5760"/>
        <w:rPr>
          <w:sz w:val="24"/>
          <w:szCs w:val="24"/>
        </w:rPr>
      </w:pPr>
      <w:r w:rsidRPr="00127B8F">
        <w:rPr>
          <w:sz w:val="24"/>
          <w:szCs w:val="24"/>
        </w:rPr>
        <w:t>243-50; “Appeal</w:t>
      </w:r>
      <w:r w:rsidR="00A34E17" w:rsidRPr="00127B8F">
        <w:rPr>
          <w:sz w:val="24"/>
          <w:szCs w:val="24"/>
        </w:rPr>
        <w:t xml:space="preserve"> to the French to Build the Second Colonial Empire, 1890</w:t>
      </w:r>
      <w:r w:rsidRPr="00127B8F">
        <w:rPr>
          <w:sz w:val="24"/>
          <w:szCs w:val="24"/>
        </w:rPr>
        <w:t xml:space="preserve">;”  </w:t>
      </w:r>
      <w:r w:rsidR="00A34E17" w:rsidRPr="00127B8F">
        <w:rPr>
          <w:sz w:val="24"/>
          <w:szCs w:val="24"/>
        </w:rPr>
        <w:t>“Speech to the West Birmingham Relief Association”</w:t>
      </w:r>
      <w:r w:rsidR="004C27FE">
        <w:rPr>
          <w:sz w:val="24"/>
          <w:szCs w:val="24"/>
        </w:rPr>
        <w:t xml:space="preserve"> (LO 1, 2 &amp; 3)</w:t>
      </w:r>
    </w:p>
    <w:p w:rsidR="009041D4" w:rsidRPr="00127B8F" w:rsidRDefault="009041D4" w:rsidP="00F7498D">
      <w:pPr>
        <w:spacing w:after="0" w:line="240" w:lineRule="auto"/>
        <w:rPr>
          <w:sz w:val="24"/>
          <w:szCs w:val="24"/>
        </w:rPr>
      </w:pPr>
    </w:p>
    <w:p w:rsidR="003E32A6" w:rsidRPr="00127B8F" w:rsidRDefault="0070520A" w:rsidP="003E3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Nov. 13</w:t>
      </w:r>
      <w:r w:rsidR="005E7FDB" w:rsidRPr="00127B8F">
        <w:rPr>
          <w:sz w:val="24"/>
          <w:szCs w:val="24"/>
        </w:rPr>
        <w:tab/>
      </w:r>
      <w:r w:rsidR="003E32A6" w:rsidRPr="00127B8F">
        <w:rPr>
          <w:sz w:val="24"/>
          <w:szCs w:val="24"/>
        </w:rPr>
        <w:t xml:space="preserve">Origins of </w:t>
      </w:r>
      <w:r w:rsidR="00EE386E" w:rsidRPr="00127B8F">
        <w:rPr>
          <w:sz w:val="24"/>
          <w:szCs w:val="24"/>
        </w:rPr>
        <w:t xml:space="preserve">Global </w:t>
      </w:r>
      <w:r w:rsidR="003E32A6" w:rsidRPr="00127B8F">
        <w:rPr>
          <w:sz w:val="24"/>
          <w:szCs w:val="24"/>
        </w:rPr>
        <w:t>War</w:t>
      </w:r>
      <w:r w:rsidR="00EE386E" w:rsidRPr="00127B8F">
        <w:rPr>
          <w:sz w:val="24"/>
          <w:szCs w:val="24"/>
        </w:rPr>
        <w:t>: Ideological, Political and Cultural</w:t>
      </w:r>
      <w:r w:rsidR="003E32A6" w:rsidRPr="00127B8F">
        <w:rPr>
          <w:sz w:val="24"/>
          <w:szCs w:val="24"/>
        </w:rPr>
        <w:tab/>
      </w:r>
      <w:r w:rsidR="003E32A6" w:rsidRPr="00127B8F">
        <w:rPr>
          <w:sz w:val="24"/>
          <w:szCs w:val="24"/>
        </w:rPr>
        <w:tab/>
      </w:r>
      <w:r w:rsidR="003E32A6" w:rsidRPr="00127B8F">
        <w:rPr>
          <w:sz w:val="24"/>
          <w:szCs w:val="24"/>
        </w:rPr>
        <w:tab/>
      </w:r>
      <w:r w:rsidR="003E32A6" w:rsidRPr="00127B8F">
        <w:rPr>
          <w:sz w:val="24"/>
          <w:szCs w:val="24"/>
        </w:rPr>
        <w:tab/>
      </w:r>
      <w:r w:rsidR="00EE386E" w:rsidRPr="00127B8F">
        <w:rPr>
          <w:sz w:val="24"/>
          <w:szCs w:val="24"/>
        </w:rPr>
        <w:tab/>
      </w:r>
      <w:r w:rsidR="00EE386E" w:rsidRPr="00127B8F">
        <w:rPr>
          <w:sz w:val="24"/>
          <w:szCs w:val="24"/>
        </w:rPr>
        <w:tab/>
      </w:r>
      <w:r w:rsidR="00EE386E" w:rsidRPr="00127B8F">
        <w:rPr>
          <w:sz w:val="24"/>
          <w:szCs w:val="24"/>
        </w:rPr>
        <w:tab/>
      </w:r>
      <w:r w:rsidR="00EE386E" w:rsidRPr="00127B8F">
        <w:rPr>
          <w:sz w:val="24"/>
          <w:szCs w:val="24"/>
        </w:rPr>
        <w:tab/>
      </w:r>
      <w:r w:rsidR="00EE386E" w:rsidRPr="00127B8F">
        <w:rPr>
          <w:sz w:val="24"/>
          <w:szCs w:val="24"/>
        </w:rPr>
        <w:tab/>
      </w:r>
      <w:r w:rsidR="00EE386E" w:rsidRPr="00127B8F">
        <w:rPr>
          <w:sz w:val="24"/>
          <w:szCs w:val="24"/>
        </w:rPr>
        <w:tab/>
      </w:r>
      <w:r w:rsidR="00EE386E" w:rsidRPr="00127B8F">
        <w:rPr>
          <w:sz w:val="24"/>
          <w:szCs w:val="24"/>
        </w:rPr>
        <w:tab/>
      </w:r>
      <w:r w:rsidR="00EE386E" w:rsidRPr="00127B8F">
        <w:rPr>
          <w:sz w:val="24"/>
          <w:szCs w:val="24"/>
        </w:rPr>
        <w:tab/>
      </w:r>
      <w:proofErr w:type="spellStart"/>
      <w:r w:rsidR="003E32A6" w:rsidRPr="00127B8F">
        <w:rPr>
          <w:sz w:val="24"/>
          <w:szCs w:val="24"/>
        </w:rPr>
        <w:t>Kidner</w:t>
      </w:r>
      <w:proofErr w:type="spellEnd"/>
      <w:r w:rsidR="003E32A6" w:rsidRPr="00127B8F">
        <w:rPr>
          <w:sz w:val="24"/>
          <w:szCs w:val="24"/>
        </w:rPr>
        <w:t>, p. 714-21</w:t>
      </w:r>
      <w:r w:rsidR="004C27FE">
        <w:rPr>
          <w:sz w:val="24"/>
          <w:szCs w:val="24"/>
        </w:rPr>
        <w:t xml:space="preserve"> (LO 2&amp;3)</w:t>
      </w:r>
    </w:p>
    <w:p w:rsidR="00752890" w:rsidRPr="00127B8F" w:rsidRDefault="00752890" w:rsidP="00752890">
      <w:pPr>
        <w:spacing w:after="0" w:line="240" w:lineRule="auto"/>
        <w:ind w:left="1440"/>
        <w:rPr>
          <w:b/>
          <w:sz w:val="24"/>
          <w:szCs w:val="24"/>
          <w:u w:val="single"/>
        </w:rPr>
      </w:pPr>
      <w:r w:rsidRPr="00127B8F">
        <w:rPr>
          <w:b/>
          <w:sz w:val="24"/>
          <w:szCs w:val="24"/>
          <w:u w:val="single"/>
        </w:rPr>
        <w:lastRenderedPageBreak/>
        <w:t xml:space="preserve">Document assignment due.  </w:t>
      </w:r>
    </w:p>
    <w:p w:rsidR="00752890" w:rsidRPr="00127B8F" w:rsidRDefault="00752890" w:rsidP="00752890">
      <w:pPr>
        <w:spacing w:after="0" w:line="240" w:lineRule="auto"/>
        <w:ind w:left="1440"/>
        <w:rPr>
          <w:b/>
          <w:sz w:val="24"/>
          <w:szCs w:val="24"/>
          <w:u w:val="single"/>
        </w:rPr>
      </w:pPr>
      <w:r w:rsidRPr="00127B8F">
        <w:rPr>
          <w:b/>
          <w:sz w:val="24"/>
          <w:szCs w:val="24"/>
        </w:rPr>
        <w:t xml:space="preserve">Download document analysis assigned in class in D2L by 5 pm.  </w:t>
      </w:r>
      <w:r w:rsidRPr="00127B8F">
        <w:rPr>
          <w:b/>
          <w:sz w:val="24"/>
          <w:szCs w:val="24"/>
          <w:u w:val="single"/>
        </w:rPr>
        <w:t>Nothing handed in after that time will be accepted.</w:t>
      </w:r>
    </w:p>
    <w:p w:rsidR="00752890" w:rsidRPr="00127B8F" w:rsidRDefault="00752890" w:rsidP="00901F1F">
      <w:pPr>
        <w:spacing w:after="0" w:line="240" w:lineRule="auto"/>
        <w:ind w:left="1440"/>
        <w:rPr>
          <w:b/>
          <w:sz w:val="24"/>
          <w:szCs w:val="24"/>
        </w:rPr>
      </w:pPr>
    </w:p>
    <w:p w:rsidR="00901F1F" w:rsidRPr="00127B8F" w:rsidRDefault="00901F1F" w:rsidP="003E32A6">
      <w:pPr>
        <w:spacing w:after="0" w:line="240" w:lineRule="auto"/>
        <w:rPr>
          <w:sz w:val="24"/>
          <w:szCs w:val="24"/>
        </w:rPr>
      </w:pPr>
    </w:p>
    <w:p w:rsidR="007459CF" w:rsidRPr="00127B8F" w:rsidRDefault="007459CF" w:rsidP="00F7498D">
      <w:pPr>
        <w:spacing w:after="0" w:line="240" w:lineRule="auto"/>
        <w:rPr>
          <w:sz w:val="24"/>
          <w:szCs w:val="24"/>
        </w:rPr>
      </w:pPr>
      <w:r w:rsidRPr="00127B8F">
        <w:rPr>
          <w:sz w:val="24"/>
          <w:szCs w:val="24"/>
        </w:rPr>
        <w:tab/>
      </w:r>
      <w:r w:rsidRPr="00127B8F">
        <w:rPr>
          <w:sz w:val="24"/>
          <w:szCs w:val="24"/>
        </w:rPr>
        <w:tab/>
      </w:r>
      <w:r w:rsidRPr="00127B8F">
        <w:rPr>
          <w:sz w:val="24"/>
          <w:szCs w:val="24"/>
        </w:rPr>
        <w:tab/>
      </w:r>
      <w:r w:rsidRPr="00127B8F">
        <w:rPr>
          <w:sz w:val="24"/>
          <w:szCs w:val="24"/>
        </w:rPr>
        <w:tab/>
      </w:r>
      <w:r w:rsidRPr="00127B8F">
        <w:rPr>
          <w:sz w:val="24"/>
          <w:szCs w:val="24"/>
        </w:rPr>
        <w:tab/>
      </w:r>
      <w:r w:rsidRPr="00127B8F">
        <w:rPr>
          <w:sz w:val="24"/>
          <w:szCs w:val="24"/>
        </w:rPr>
        <w:tab/>
      </w:r>
      <w:r w:rsidRPr="00127B8F">
        <w:rPr>
          <w:sz w:val="24"/>
          <w:szCs w:val="24"/>
        </w:rPr>
        <w:tab/>
      </w:r>
      <w:r w:rsidRPr="00127B8F">
        <w:rPr>
          <w:sz w:val="24"/>
          <w:szCs w:val="24"/>
        </w:rPr>
        <w:tab/>
      </w:r>
      <w:r w:rsidRPr="00127B8F">
        <w:rPr>
          <w:sz w:val="24"/>
          <w:szCs w:val="24"/>
        </w:rPr>
        <w:tab/>
      </w:r>
      <w:r w:rsidRPr="00127B8F">
        <w:rPr>
          <w:sz w:val="24"/>
          <w:szCs w:val="24"/>
        </w:rPr>
        <w:tab/>
      </w:r>
    </w:p>
    <w:p w:rsidR="007459CF" w:rsidRPr="00127B8F" w:rsidRDefault="009F5E74" w:rsidP="003E3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Nov. 15</w:t>
      </w:r>
      <w:r w:rsidR="00752890" w:rsidRPr="00127B8F">
        <w:rPr>
          <w:sz w:val="24"/>
          <w:szCs w:val="24"/>
        </w:rPr>
        <w:tab/>
      </w:r>
      <w:r w:rsidR="003D3FB1">
        <w:rPr>
          <w:sz w:val="24"/>
          <w:szCs w:val="24"/>
        </w:rPr>
        <w:t>World War I</w:t>
      </w:r>
      <w:r w:rsidR="004C27FE">
        <w:rPr>
          <w:sz w:val="24"/>
          <w:szCs w:val="24"/>
        </w:rPr>
        <w:tab/>
      </w:r>
      <w:r w:rsidR="007459CF" w:rsidRPr="00127B8F">
        <w:rPr>
          <w:sz w:val="24"/>
          <w:szCs w:val="24"/>
        </w:rPr>
        <w:tab/>
      </w:r>
      <w:r w:rsidR="007459CF" w:rsidRPr="00127B8F">
        <w:rPr>
          <w:sz w:val="24"/>
          <w:szCs w:val="24"/>
        </w:rPr>
        <w:tab/>
      </w:r>
      <w:r w:rsidR="007459CF" w:rsidRPr="00127B8F">
        <w:rPr>
          <w:sz w:val="24"/>
          <w:szCs w:val="24"/>
        </w:rPr>
        <w:tab/>
      </w:r>
      <w:r w:rsidR="007459CF" w:rsidRPr="00127B8F">
        <w:rPr>
          <w:sz w:val="24"/>
          <w:szCs w:val="24"/>
        </w:rPr>
        <w:tab/>
      </w:r>
      <w:proofErr w:type="spellStart"/>
      <w:r w:rsidR="003E32A6" w:rsidRPr="00127B8F">
        <w:rPr>
          <w:sz w:val="24"/>
          <w:szCs w:val="24"/>
        </w:rPr>
        <w:t>Kidner</w:t>
      </w:r>
      <w:proofErr w:type="spellEnd"/>
      <w:r w:rsidR="003E32A6" w:rsidRPr="00127B8F">
        <w:rPr>
          <w:sz w:val="24"/>
          <w:szCs w:val="24"/>
        </w:rPr>
        <w:t xml:space="preserve">, p. 721-31 </w:t>
      </w:r>
      <w:proofErr w:type="spellStart"/>
      <w:r w:rsidR="003E32A6" w:rsidRPr="00127B8F">
        <w:rPr>
          <w:sz w:val="24"/>
          <w:szCs w:val="24"/>
        </w:rPr>
        <w:t>Kidner</w:t>
      </w:r>
      <w:proofErr w:type="spellEnd"/>
      <w:r w:rsidR="003E32A6" w:rsidRPr="00127B8F">
        <w:rPr>
          <w:sz w:val="24"/>
          <w:szCs w:val="24"/>
        </w:rPr>
        <w:t>, p. 721-</w:t>
      </w:r>
      <w:r w:rsidR="007459CF" w:rsidRPr="00127B8F">
        <w:rPr>
          <w:sz w:val="24"/>
          <w:szCs w:val="24"/>
        </w:rPr>
        <w:tab/>
      </w:r>
      <w:r w:rsidR="007459CF" w:rsidRPr="00127B8F">
        <w:rPr>
          <w:sz w:val="24"/>
          <w:szCs w:val="24"/>
        </w:rPr>
        <w:tab/>
      </w:r>
      <w:r w:rsidR="007459CF" w:rsidRPr="00127B8F">
        <w:rPr>
          <w:sz w:val="24"/>
          <w:szCs w:val="24"/>
        </w:rPr>
        <w:tab/>
      </w:r>
      <w:r w:rsidR="007459CF" w:rsidRPr="00127B8F">
        <w:rPr>
          <w:sz w:val="24"/>
          <w:szCs w:val="24"/>
        </w:rPr>
        <w:tab/>
      </w:r>
      <w:r w:rsidR="007459CF" w:rsidRPr="00127B8F">
        <w:rPr>
          <w:sz w:val="24"/>
          <w:szCs w:val="24"/>
        </w:rPr>
        <w:tab/>
      </w:r>
      <w:r w:rsidR="007459CF" w:rsidRPr="00127B8F">
        <w:rPr>
          <w:sz w:val="24"/>
          <w:szCs w:val="24"/>
        </w:rPr>
        <w:tab/>
      </w:r>
      <w:r w:rsidR="007459CF" w:rsidRPr="00127B8F">
        <w:rPr>
          <w:sz w:val="24"/>
          <w:szCs w:val="24"/>
        </w:rPr>
        <w:tab/>
        <w:t xml:space="preserve">                         </w:t>
      </w:r>
      <w:r w:rsidR="00752890" w:rsidRPr="00127B8F">
        <w:rPr>
          <w:sz w:val="24"/>
          <w:szCs w:val="24"/>
        </w:rPr>
        <w:tab/>
      </w:r>
      <w:r w:rsidR="003E32A6" w:rsidRPr="00127B8F">
        <w:rPr>
          <w:sz w:val="24"/>
          <w:szCs w:val="24"/>
        </w:rPr>
        <w:t>31; Wiesner, p. 298-307; “1914</w:t>
      </w:r>
      <w:r w:rsidR="007459CF" w:rsidRPr="00127B8F">
        <w:rPr>
          <w:sz w:val="24"/>
          <w:szCs w:val="24"/>
        </w:rPr>
        <w:t xml:space="preserve">                                                                                                </w:t>
      </w:r>
      <w:r w:rsidR="007459CF" w:rsidRPr="00127B8F">
        <w:rPr>
          <w:sz w:val="24"/>
          <w:szCs w:val="24"/>
        </w:rPr>
        <w:tab/>
      </w:r>
      <w:r w:rsidR="007459CF" w:rsidRPr="00127B8F">
        <w:rPr>
          <w:sz w:val="24"/>
          <w:szCs w:val="24"/>
        </w:rPr>
        <w:tab/>
      </w:r>
      <w:r w:rsidR="007459CF" w:rsidRPr="00127B8F">
        <w:rPr>
          <w:sz w:val="24"/>
          <w:szCs w:val="24"/>
        </w:rPr>
        <w:tab/>
      </w:r>
      <w:r w:rsidR="007459CF" w:rsidRPr="00127B8F">
        <w:rPr>
          <w:sz w:val="24"/>
          <w:szCs w:val="24"/>
        </w:rPr>
        <w:tab/>
        <w:t xml:space="preserve">                                                  </w:t>
      </w:r>
      <w:r w:rsidR="00752890" w:rsidRPr="00127B8F">
        <w:rPr>
          <w:sz w:val="24"/>
          <w:szCs w:val="24"/>
        </w:rPr>
        <w:tab/>
      </w:r>
      <w:r w:rsidR="003E32A6" w:rsidRPr="00127B8F">
        <w:rPr>
          <w:sz w:val="24"/>
          <w:szCs w:val="24"/>
        </w:rPr>
        <w:t xml:space="preserve">Sonnet: I. Peace;” “Dulce et       </w:t>
      </w:r>
    </w:p>
    <w:p w:rsidR="007459CF" w:rsidRPr="00127B8F" w:rsidRDefault="007459CF" w:rsidP="007459CF">
      <w:pPr>
        <w:spacing w:after="0" w:line="240" w:lineRule="auto"/>
        <w:rPr>
          <w:sz w:val="24"/>
          <w:szCs w:val="24"/>
        </w:rPr>
      </w:pPr>
      <w:r w:rsidRPr="00127B8F">
        <w:rPr>
          <w:sz w:val="24"/>
          <w:szCs w:val="24"/>
        </w:rPr>
        <w:t xml:space="preserve">                                                                                                    </w:t>
      </w:r>
      <w:r w:rsidR="00752890" w:rsidRPr="00127B8F">
        <w:rPr>
          <w:sz w:val="24"/>
          <w:szCs w:val="24"/>
        </w:rPr>
        <w:tab/>
      </w:r>
      <w:r w:rsidR="003E32A6" w:rsidRPr="00127B8F">
        <w:rPr>
          <w:sz w:val="24"/>
          <w:szCs w:val="24"/>
        </w:rPr>
        <w:t xml:space="preserve">Decorum Est,” “A London Air </w:t>
      </w:r>
    </w:p>
    <w:p w:rsidR="007459CF" w:rsidRDefault="007459CF" w:rsidP="007459CF">
      <w:pPr>
        <w:spacing w:after="0" w:line="240" w:lineRule="auto"/>
        <w:rPr>
          <w:sz w:val="24"/>
          <w:szCs w:val="24"/>
        </w:rPr>
      </w:pPr>
      <w:r w:rsidRPr="00127B8F">
        <w:rPr>
          <w:sz w:val="24"/>
          <w:szCs w:val="24"/>
        </w:rPr>
        <w:t xml:space="preserve">                                                                                             </w:t>
      </w:r>
      <w:r w:rsidR="003E32A6" w:rsidRPr="00127B8F">
        <w:rPr>
          <w:sz w:val="24"/>
          <w:szCs w:val="24"/>
        </w:rPr>
        <w:tab/>
        <w:t>Raid”</w:t>
      </w:r>
      <w:r w:rsidR="004C27FE">
        <w:rPr>
          <w:sz w:val="24"/>
          <w:szCs w:val="24"/>
        </w:rPr>
        <w:t xml:space="preserve"> (LO 1 &amp; 3)</w:t>
      </w:r>
    </w:p>
    <w:p w:rsidR="004C27FE" w:rsidRPr="00127B8F" w:rsidRDefault="004C27FE" w:rsidP="007459CF">
      <w:pPr>
        <w:spacing w:after="0" w:line="240" w:lineRule="auto"/>
        <w:rPr>
          <w:sz w:val="24"/>
          <w:szCs w:val="24"/>
        </w:rPr>
      </w:pPr>
    </w:p>
    <w:p w:rsidR="00752890" w:rsidRPr="00127B8F" w:rsidRDefault="009F5E74" w:rsidP="007459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Nov. 20</w:t>
      </w:r>
      <w:r w:rsidR="00752890" w:rsidRPr="00127B8F">
        <w:rPr>
          <w:sz w:val="24"/>
          <w:szCs w:val="24"/>
        </w:rPr>
        <w:tab/>
      </w:r>
      <w:r w:rsidRPr="009F5E74">
        <w:rPr>
          <w:sz w:val="24"/>
          <w:szCs w:val="24"/>
        </w:rPr>
        <w:t>Russian Revolution</w:t>
      </w:r>
      <w:r w:rsidRPr="009F5E74">
        <w:rPr>
          <w:sz w:val="24"/>
          <w:szCs w:val="24"/>
        </w:rPr>
        <w:tab/>
      </w:r>
      <w:r w:rsidRPr="009F5E74">
        <w:rPr>
          <w:sz w:val="24"/>
          <w:szCs w:val="24"/>
        </w:rPr>
        <w:tab/>
      </w:r>
      <w:r w:rsidRPr="009F5E74">
        <w:rPr>
          <w:sz w:val="24"/>
          <w:szCs w:val="24"/>
        </w:rPr>
        <w:tab/>
      </w:r>
      <w:r w:rsidRPr="009F5E74">
        <w:rPr>
          <w:sz w:val="24"/>
          <w:szCs w:val="24"/>
        </w:rPr>
        <w:tab/>
      </w:r>
      <w:proofErr w:type="spellStart"/>
      <w:r w:rsidRPr="009F5E74">
        <w:rPr>
          <w:sz w:val="24"/>
          <w:szCs w:val="24"/>
        </w:rPr>
        <w:t>Kidner</w:t>
      </w:r>
      <w:proofErr w:type="spellEnd"/>
      <w:r w:rsidRPr="009F5E74">
        <w:rPr>
          <w:sz w:val="24"/>
          <w:szCs w:val="24"/>
        </w:rPr>
        <w:t>, p. 731-46; Wiesner, p.</w:t>
      </w:r>
      <w:r w:rsidRPr="009F5E74">
        <w:rPr>
          <w:sz w:val="24"/>
          <w:szCs w:val="24"/>
        </w:rPr>
        <w:tab/>
      </w:r>
      <w:r w:rsidRPr="009F5E74">
        <w:rPr>
          <w:sz w:val="24"/>
          <w:szCs w:val="24"/>
        </w:rPr>
        <w:tab/>
      </w:r>
      <w:r w:rsidRPr="009F5E74">
        <w:rPr>
          <w:sz w:val="24"/>
          <w:szCs w:val="24"/>
        </w:rPr>
        <w:tab/>
      </w:r>
      <w:r w:rsidRPr="009F5E74">
        <w:rPr>
          <w:sz w:val="24"/>
          <w:szCs w:val="24"/>
        </w:rPr>
        <w:tab/>
      </w:r>
      <w:r w:rsidRPr="009F5E74">
        <w:rPr>
          <w:sz w:val="24"/>
          <w:szCs w:val="24"/>
        </w:rPr>
        <w:tab/>
      </w:r>
      <w:r w:rsidRPr="009F5E74"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F5E74">
        <w:rPr>
          <w:sz w:val="24"/>
          <w:szCs w:val="24"/>
        </w:rPr>
        <w:t xml:space="preserve">266-74; “Memoirs of </w:t>
      </w:r>
      <w:proofErr w:type="spellStart"/>
      <w:r w:rsidRPr="009F5E74">
        <w:rPr>
          <w:sz w:val="24"/>
          <w:szCs w:val="24"/>
        </w:rPr>
        <w:t>Praskovia</w:t>
      </w:r>
      <w:proofErr w:type="spellEnd"/>
      <w:r w:rsidRPr="009F5E74">
        <w:rPr>
          <w:sz w:val="24"/>
          <w:szCs w:val="24"/>
        </w:rPr>
        <w:tab/>
      </w:r>
      <w:r w:rsidRPr="009F5E74">
        <w:rPr>
          <w:sz w:val="24"/>
          <w:szCs w:val="24"/>
        </w:rPr>
        <w:tab/>
      </w:r>
      <w:r w:rsidRPr="009F5E74">
        <w:rPr>
          <w:sz w:val="24"/>
          <w:szCs w:val="24"/>
        </w:rPr>
        <w:tab/>
        <w:t xml:space="preserve">                                                               </w:t>
      </w:r>
      <w:r w:rsidRPr="009F5E74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9F5E74">
        <w:rPr>
          <w:sz w:val="24"/>
          <w:szCs w:val="24"/>
        </w:rPr>
        <w:t>Ivanovskaia</w:t>
      </w:r>
      <w:proofErr w:type="spellEnd"/>
      <w:r w:rsidRPr="009F5E74">
        <w:rPr>
          <w:sz w:val="24"/>
          <w:szCs w:val="24"/>
        </w:rPr>
        <w:t>”</w:t>
      </w:r>
      <w:r w:rsidRPr="009F5E74">
        <w:rPr>
          <w:sz w:val="24"/>
          <w:szCs w:val="24"/>
        </w:rPr>
        <w:tab/>
      </w:r>
      <w:r w:rsidR="004C27FE">
        <w:rPr>
          <w:sz w:val="24"/>
          <w:szCs w:val="24"/>
        </w:rPr>
        <w:t>(LO 1, 2 &amp; 3)</w:t>
      </w:r>
    </w:p>
    <w:p w:rsidR="00752890" w:rsidRPr="00127B8F" w:rsidRDefault="00752890" w:rsidP="007459CF">
      <w:pPr>
        <w:spacing w:after="0" w:line="240" w:lineRule="auto"/>
        <w:rPr>
          <w:sz w:val="24"/>
          <w:szCs w:val="24"/>
        </w:rPr>
      </w:pPr>
    </w:p>
    <w:p w:rsidR="00F7498D" w:rsidRPr="00127B8F" w:rsidRDefault="009F5E74" w:rsidP="00F749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Nov. 22</w:t>
      </w:r>
      <w:r w:rsidR="007459CF" w:rsidRPr="00127B8F">
        <w:rPr>
          <w:sz w:val="24"/>
          <w:szCs w:val="24"/>
        </w:rPr>
        <w:tab/>
        <w:t xml:space="preserve">Treaty of Versailles and </w:t>
      </w:r>
      <w:r w:rsidR="007459CF" w:rsidRPr="00127B8F">
        <w:rPr>
          <w:sz w:val="24"/>
          <w:szCs w:val="24"/>
        </w:rPr>
        <w:tab/>
      </w:r>
      <w:r w:rsidR="007459CF" w:rsidRPr="00127B8F">
        <w:rPr>
          <w:sz w:val="24"/>
          <w:szCs w:val="24"/>
        </w:rPr>
        <w:tab/>
      </w:r>
      <w:r w:rsidR="007459CF" w:rsidRPr="00127B8F">
        <w:rPr>
          <w:sz w:val="24"/>
          <w:szCs w:val="24"/>
        </w:rPr>
        <w:tab/>
      </w:r>
      <w:proofErr w:type="spellStart"/>
      <w:r w:rsidR="007459CF" w:rsidRPr="00127B8F">
        <w:rPr>
          <w:sz w:val="24"/>
          <w:szCs w:val="24"/>
        </w:rPr>
        <w:t>Kidner</w:t>
      </w:r>
      <w:proofErr w:type="spellEnd"/>
      <w:r w:rsidR="007459CF" w:rsidRPr="00127B8F">
        <w:rPr>
          <w:sz w:val="24"/>
          <w:szCs w:val="24"/>
        </w:rPr>
        <w:t>, p. 746-54</w:t>
      </w:r>
      <w:r w:rsidR="004C27FE">
        <w:rPr>
          <w:sz w:val="24"/>
          <w:szCs w:val="24"/>
        </w:rPr>
        <w:t xml:space="preserve"> (LO 3)</w:t>
      </w:r>
    </w:p>
    <w:p w:rsidR="007459CF" w:rsidRPr="00127B8F" w:rsidRDefault="007459CF" w:rsidP="00F7498D">
      <w:pPr>
        <w:spacing w:after="0" w:line="240" w:lineRule="auto"/>
        <w:rPr>
          <w:sz w:val="24"/>
          <w:szCs w:val="24"/>
        </w:rPr>
      </w:pPr>
      <w:r w:rsidRPr="00127B8F">
        <w:rPr>
          <w:sz w:val="24"/>
          <w:szCs w:val="24"/>
        </w:rPr>
        <w:tab/>
      </w:r>
      <w:r w:rsidRPr="00127B8F">
        <w:rPr>
          <w:sz w:val="24"/>
          <w:szCs w:val="24"/>
        </w:rPr>
        <w:tab/>
        <w:t>Interwar Year</w:t>
      </w:r>
      <w:r w:rsidR="009F5E74">
        <w:rPr>
          <w:sz w:val="24"/>
          <w:szCs w:val="24"/>
        </w:rPr>
        <w:t>s</w:t>
      </w:r>
    </w:p>
    <w:p w:rsidR="00F7498D" w:rsidRPr="00127B8F" w:rsidRDefault="00F7498D" w:rsidP="00F7498D">
      <w:pPr>
        <w:spacing w:after="0" w:line="240" w:lineRule="auto"/>
        <w:rPr>
          <w:sz w:val="24"/>
          <w:szCs w:val="24"/>
        </w:rPr>
      </w:pPr>
    </w:p>
    <w:p w:rsidR="009D516C" w:rsidRPr="00127B8F" w:rsidRDefault="009F5E74" w:rsidP="009D516C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Nov. 27</w:t>
      </w:r>
      <w:r w:rsidR="009D516C" w:rsidRPr="00127B8F">
        <w:rPr>
          <w:sz w:val="24"/>
          <w:szCs w:val="24"/>
        </w:rPr>
        <w:tab/>
        <w:t>Totalitarianism: Fascism</w:t>
      </w:r>
      <w:r w:rsidR="009D516C" w:rsidRPr="00127B8F">
        <w:rPr>
          <w:sz w:val="24"/>
          <w:szCs w:val="24"/>
        </w:rPr>
        <w:tab/>
      </w:r>
      <w:r w:rsidR="009D516C" w:rsidRPr="00127B8F">
        <w:rPr>
          <w:sz w:val="24"/>
          <w:szCs w:val="24"/>
        </w:rPr>
        <w:tab/>
      </w:r>
      <w:r w:rsidR="009D516C" w:rsidRPr="00127B8F">
        <w:rPr>
          <w:sz w:val="24"/>
          <w:szCs w:val="24"/>
        </w:rPr>
        <w:tab/>
      </w:r>
      <w:proofErr w:type="spellStart"/>
      <w:r w:rsidR="009D516C" w:rsidRPr="00127B8F">
        <w:rPr>
          <w:sz w:val="24"/>
          <w:szCs w:val="24"/>
        </w:rPr>
        <w:t>Kidner</w:t>
      </w:r>
      <w:proofErr w:type="spellEnd"/>
      <w:r w:rsidR="009D516C" w:rsidRPr="00127B8F">
        <w:rPr>
          <w:sz w:val="24"/>
          <w:szCs w:val="24"/>
        </w:rPr>
        <w:t xml:space="preserve">, p. </w:t>
      </w:r>
      <w:r w:rsidR="007459CF" w:rsidRPr="00127B8F">
        <w:rPr>
          <w:sz w:val="24"/>
          <w:szCs w:val="24"/>
        </w:rPr>
        <w:t>754-71</w:t>
      </w:r>
      <w:r w:rsidR="009D516C" w:rsidRPr="00127B8F">
        <w:rPr>
          <w:sz w:val="24"/>
          <w:szCs w:val="24"/>
        </w:rPr>
        <w:t xml:space="preserve">; Wiesner, p. </w:t>
      </w:r>
    </w:p>
    <w:p w:rsidR="009D516C" w:rsidRPr="00127B8F" w:rsidRDefault="009D516C" w:rsidP="007459CF">
      <w:pPr>
        <w:spacing w:after="0" w:line="240" w:lineRule="auto"/>
        <w:ind w:left="5040" w:hanging="3600"/>
        <w:rPr>
          <w:sz w:val="24"/>
          <w:szCs w:val="24"/>
        </w:rPr>
      </w:pPr>
      <w:r w:rsidRPr="00127B8F">
        <w:rPr>
          <w:sz w:val="24"/>
          <w:szCs w:val="24"/>
        </w:rPr>
        <w:t>And Stalinism</w:t>
      </w:r>
      <w:r w:rsidRPr="00127B8F">
        <w:rPr>
          <w:sz w:val="24"/>
          <w:szCs w:val="24"/>
        </w:rPr>
        <w:tab/>
        <w:t xml:space="preserve">             </w:t>
      </w:r>
      <w:r w:rsidR="007459CF" w:rsidRPr="00127B8F">
        <w:rPr>
          <w:sz w:val="24"/>
          <w:szCs w:val="24"/>
        </w:rPr>
        <w:t xml:space="preserve">335-43; </w:t>
      </w:r>
      <w:r w:rsidRPr="00127B8F">
        <w:rPr>
          <w:sz w:val="24"/>
          <w:szCs w:val="24"/>
        </w:rPr>
        <w:t xml:space="preserve">“Hitler on the Nature </w:t>
      </w:r>
      <w:r w:rsidR="007459CF" w:rsidRPr="00127B8F">
        <w:rPr>
          <w:sz w:val="24"/>
          <w:szCs w:val="24"/>
        </w:rPr>
        <w:t xml:space="preserve">     </w:t>
      </w:r>
      <w:r w:rsidRPr="00127B8F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F7498D" w:rsidRPr="00127B8F" w:rsidRDefault="007459CF" w:rsidP="004C27FE">
      <w:pPr>
        <w:spacing w:after="0" w:line="240" w:lineRule="auto"/>
        <w:ind w:left="720" w:firstLine="5040"/>
        <w:rPr>
          <w:sz w:val="24"/>
          <w:szCs w:val="24"/>
        </w:rPr>
      </w:pPr>
      <w:r w:rsidRPr="00127B8F">
        <w:rPr>
          <w:sz w:val="24"/>
          <w:szCs w:val="24"/>
        </w:rPr>
        <w:t xml:space="preserve">and </w:t>
      </w:r>
      <w:proofErr w:type="gramStart"/>
      <w:r w:rsidR="009D516C" w:rsidRPr="00127B8F">
        <w:rPr>
          <w:sz w:val="24"/>
          <w:szCs w:val="24"/>
        </w:rPr>
        <w:t>Purpose  of</w:t>
      </w:r>
      <w:proofErr w:type="gramEnd"/>
      <w:r w:rsidR="009D516C" w:rsidRPr="00127B8F">
        <w:rPr>
          <w:sz w:val="24"/>
          <w:szCs w:val="24"/>
        </w:rPr>
        <w:t xml:space="preserve"> Propaganda;”</w:t>
      </w:r>
      <w:r w:rsidR="004C27FE">
        <w:rPr>
          <w:sz w:val="24"/>
          <w:szCs w:val="24"/>
        </w:rPr>
        <w:tab/>
      </w:r>
      <w:r w:rsidR="004C27FE">
        <w:rPr>
          <w:sz w:val="24"/>
          <w:szCs w:val="24"/>
        </w:rPr>
        <w:tab/>
      </w:r>
      <w:r w:rsidR="004C27FE">
        <w:rPr>
          <w:sz w:val="24"/>
          <w:szCs w:val="24"/>
        </w:rPr>
        <w:tab/>
      </w:r>
      <w:r w:rsidR="004C27FE">
        <w:rPr>
          <w:sz w:val="24"/>
          <w:szCs w:val="24"/>
        </w:rPr>
        <w:tab/>
      </w:r>
      <w:r w:rsidR="004C27FE">
        <w:rPr>
          <w:sz w:val="24"/>
          <w:szCs w:val="24"/>
        </w:rPr>
        <w:tab/>
      </w:r>
      <w:r w:rsidR="004C27FE">
        <w:rPr>
          <w:sz w:val="24"/>
          <w:szCs w:val="24"/>
        </w:rPr>
        <w:tab/>
      </w:r>
      <w:r w:rsidR="004C27FE">
        <w:rPr>
          <w:sz w:val="24"/>
          <w:szCs w:val="24"/>
        </w:rPr>
        <w:tab/>
      </w:r>
      <w:r w:rsidRPr="00127B8F">
        <w:rPr>
          <w:sz w:val="24"/>
          <w:szCs w:val="24"/>
        </w:rPr>
        <w:tab/>
        <w:t xml:space="preserve">“Report </w:t>
      </w:r>
      <w:r w:rsidR="009D516C" w:rsidRPr="00127B8F">
        <w:rPr>
          <w:sz w:val="24"/>
          <w:szCs w:val="24"/>
        </w:rPr>
        <w:t>on a  Nazi Meeting”</w:t>
      </w:r>
      <w:r w:rsidR="004C27FE">
        <w:rPr>
          <w:sz w:val="24"/>
          <w:szCs w:val="24"/>
        </w:rPr>
        <w:t xml:space="preserve"> (LO 1, 2 </w:t>
      </w:r>
      <w:r w:rsidR="004C27FE">
        <w:rPr>
          <w:sz w:val="24"/>
          <w:szCs w:val="24"/>
        </w:rPr>
        <w:tab/>
      </w:r>
      <w:r w:rsidR="004C27FE">
        <w:rPr>
          <w:sz w:val="24"/>
          <w:szCs w:val="24"/>
        </w:rPr>
        <w:tab/>
      </w:r>
      <w:r w:rsidR="004C27FE">
        <w:rPr>
          <w:sz w:val="24"/>
          <w:szCs w:val="24"/>
        </w:rPr>
        <w:tab/>
      </w:r>
      <w:r w:rsidR="004C27FE">
        <w:rPr>
          <w:sz w:val="24"/>
          <w:szCs w:val="24"/>
        </w:rPr>
        <w:tab/>
      </w:r>
      <w:r w:rsidR="004C27FE">
        <w:rPr>
          <w:sz w:val="24"/>
          <w:szCs w:val="24"/>
        </w:rPr>
        <w:tab/>
      </w:r>
      <w:r w:rsidR="004C27FE">
        <w:rPr>
          <w:sz w:val="24"/>
          <w:szCs w:val="24"/>
        </w:rPr>
        <w:tab/>
      </w:r>
      <w:r w:rsidR="004C27FE">
        <w:rPr>
          <w:sz w:val="24"/>
          <w:szCs w:val="24"/>
        </w:rPr>
        <w:tab/>
      </w:r>
      <w:r w:rsidR="004C27FE">
        <w:rPr>
          <w:sz w:val="24"/>
          <w:szCs w:val="24"/>
        </w:rPr>
        <w:tab/>
        <w:t>&amp; 3)</w:t>
      </w:r>
    </w:p>
    <w:p w:rsidR="009D516C" w:rsidRPr="00127B8F" w:rsidRDefault="009D516C" w:rsidP="00F7498D">
      <w:pPr>
        <w:spacing w:after="0" w:line="240" w:lineRule="auto"/>
        <w:rPr>
          <w:sz w:val="24"/>
          <w:szCs w:val="24"/>
        </w:rPr>
      </w:pPr>
    </w:p>
    <w:p w:rsidR="009D516C" w:rsidRPr="00127B8F" w:rsidRDefault="009F5E74" w:rsidP="009D51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Nov. 29</w:t>
      </w:r>
      <w:r>
        <w:rPr>
          <w:sz w:val="24"/>
          <w:szCs w:val="24"/>
        </w:rPr>
        <w:tab/>
      </w:r>
      <w:r w:rsidR="009D516C" w:rsidRPr="00127B8F">
        <w:rPr>
          <w:sz w:val="24"/>
          <w:szCs w:val="24"/>
        </w:rPr>
        <w:t>World War II</w:t>
      </w:r>
      <w:r w:rsidR="009D516C" w:rsidRPr="00127B8F">
        <w:rPr>
          <w:sz w:val="24"/>
          <w:szCs w:val="24"/>
        </w:rPr>
        <w:tab/>
      </w:r>
      <w:r w:rsidR="009D516C" w:rsidRPr="00127B8F">
        <w:rPr>
          <w:sz w:val="24"/>
          <w:szCs w:val="24"/>
        </w:rPr>
        <w:tab/>
      </w:r>
      <w:r w:rsidR="009D516C" w:rsidRPr="00127B8F">
        <w:rPr>
          <w:sz w:val="24"/>
          <w:szCs w:val="24"/>
        </w:rPr>
        <w:tab/>
      </w:r>
      <w:r w:rsidR="009D516C" w:rsidRPr="00127B8F">
        <w:rPr>
          <w:sz w:val="24"/>
          <w:szCs w:val="24"/>
        </w:rPr>
        <w:tab/>
      </w:r>
      <w:r w:rsidR="009D516C" w:rsidRPr="00127B8F">
        <w:rPr>
          <w:sz w:val="24"/>
          <w:szCs w:val="24"/>
        </w:rPr>
        <w:tab/>
      </w:r>
      <w:proofErr w:type="spellStart"/>
      <w:r w:rsidR="009D516C" w:rsidRPr="00127B8F">
        <w:rPr>
          <w:sz w:val="24"/>
          <w:szCs w:val="24"/>
        </w:rPr>
        <w:t>Kidner</w:t>
      </w:r>
      <w:proofErr w:type="spellEnd"/>
      <w:r w:rsidR="009D516C" w:rsidRPr="00127B8F">
        <w:rPr>
          <w:sz w:val="24"/>
          <w:szCs w:val="24"/>
        </w:rPr>
        <w:t>, p. 772-91</w:t>
      </w:r>
      <w:r w:rsidR="004C27FE">
        <w:rPr>
          <w:sz w:val="24"/>
          <w:szCs w:val="24"/>
        </w:rPr>
        <w:t xml:space="preserve"> (LO 2 &amp; </w:t>
      </w:r>
      <w:proofErr w:type="gramStart"/>
      <w:r w:rsidR="004C27FE">
        <w:rPr>
          <w:sz w:val="24"/>
          <w:szCs w:val="24"/>
        </w:rPr>
        <w:t>3 )</w:t>
      </w:r>
      <w:proofErr w:type="gramEnd"/>
    </w:p>
    <w:p w:rsidR="005E7FDB" w:rsidRPr="00127B8F" w:rsidRDefault="005E7FDB" w:rsidP="009D516C">
      <w:pPr>
        <w:spacing w:after="0" w:line="240" w:lineRule="auto"/>
        <w:rPr>
          <w:sz w:val="24"/>
          <w:szCs w:val="24"/>
        </w:rPr>
      </w:pPr>
    </w:p>
    <w:p w:rsidR="005E7FDB" w:rsidRPr="00127B8F" w:rsidRDefault="009F5E74" w:rsidP="009D51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Dec. 4</w:t>
      </w:r>
      <w:r w:rsidR="00752890" w:rsidRPr="00127B8F">
        <w:rPr>
          <w:sz w:val="24"/>
          <w:szCs w:val="24"/>
        </w:rPr>
        <w:tab/>
      </w:r>
      <w:r w:rsidR="005E7FDB" w:rsidRPr="00127B8F">
        <w:rPr>
          <w:sz w:val="24"/>
          <w:szCs w:val="24"/>
        </w:rPr>
        <w:t xml:space="preserve"> </w:t>
      </w:r>
      <w:r w:rsidR="005E7FDB" w:rsidRPr="00127B8F">
        <w:rPr>
          <w:sz w:val="24"/>
          <w:szCs w:val="24"/>
        </w:rPr>
        <w:tab/>
        <w:t>World War II, cont.</w:t>
      </w:r>
      <w:r w:rsidR="004C27FE">
        <w:rPr>
          <w:sz w:val="24"/>
          <w:szCs w:val="24"/>
        </w:rPr>
        <w:tab/>
      </w:r>
      <w:r w:rsidR="004C27FE">
        <w:rPr>
          <w:sz w:val="24"/>
          <w:szCs w:val="24"/>
        </w:rPr>
        <w:tab/>
      </w:r>
      <w:r w:rsidR="004C27FE">
        <w:rPr>
          <w:sz w:val="24"/>
          <w:szCs w:val="24"/>
        </w:rPr>
        <w:tab/>
      </w:r>
      <w:r w:rsidR="004C27FE">
        <w:rPr>
          <w:sz w:val="24"/>
          <w:szCs w:val="24"/>
        </w:rPr>
        <w:tab/>
        <w:t>(LO 2 &amp;3)</w:t>
      </w:r>
    </w:p>
    <w:p w:rsidR="00F7498D" w:rsidRPr="00127B8F" w:rsidRDefault="00F7498D" w:rsidP="00F7498D">
      <w:pPr>
        <w:spacing w:after="0" w:line="240" w:lineRule="auto"/>
        <w:rPr>
          <w:sz w:val="24"/>
          <w:szCs w:val="24"/>
        </w:rPr>
      </w:pPr>
    </w:p>
    <w:p w:rsidR="00F7498D" w:rsidRPr="00127B8F" w:rsidRDefault="009F5E74" w:rsidP="00F749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Dec. 6</w:t>
      </w:r>
      <w:r w:rsidR="00752890" w:rsidRPr="00127B8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F7498D" w:rsidRPr="00127B8F">
        <w:rPr>
          <w:sz w:val="24"/>
          <w:szCs w:val="24"/>
        </w:rPr>
        <w:t>The Holocaust</w:t>
      </w:r>
      <w:r w:rsidR="00F7498D" w:rsidRPr="00127B8F">
        <w:rPr>
          <w:sz w:val="24"/>
          <w:szCs w:val="24"/>
        </w:rPr>
        <w:tab/>
      </w:r>
      <w:r w:rsidR="00F7498D" w:rsidRPr="00127B8F">
        <w:rPr>
          <w:sz w:val="24"/>
          <w:szCs w:val="24"/>
        </w:rPr>
        <w:tab/>
      </w:r>
      <w:r w:rsidR="00F7498D" w:rsidRPr="00127B8F">
        <w:rPr>
          <w:sz w:val="24"/>
          <w:szCs w:val="24"/>
        </w:rPr>
        <w:tab/>
      </w:r>
      <w:r w:rsidR="00F7498D" w:rsidRPr="00127B8F">
        <w:rPr>
          <w:sz w:val="24"/>
          <w:szCs w:val="24"/>
        </w:rPr>
        <w:tab/>
      </w:r>
      <w:r w:rsidR="00752890" w:rsidRPr="00127B8F">
        <w:rPr>
          <w:sz w:val="24"/>
          <w:szCs w:val="24"/>
        </w:rPr>
        <w:tab/>
      </w:r>
      <w:proofErr w:type="spellStart"/>
      <w:r w:rsidR="00F7498D" w:rsidRPr="00127B8F">
        <w:rPr>
          <w:sz w:val="24"/>
          <w:szCs w:val="24"/>
        </w:rPr>
        <w:t>Kidner</w:t>
      </w:r>
      <w:proofErr w:type="spellEnd"/>
      <w:r w:rsidR="00F7498D" w:rsidRPr="00127B8F">
        <w:rPr>
          <w:sz w:val="24"/>
          <w:szCs w:val="24"/>
        </w:rPr>
        <w:t>, p. 791-</w:t>
      </w:r>
      <w:r w:rsidR="009D516C" w:rsidRPr="00127B8F">
        <w:rPr>
          <w:sz w:val="24"/>
          <w:szCs w:val="24"/>
        </w:rPr>
        <w:t>803</w:t>
      </w:r>
      <w:r w:rsidR="004C27FE">
        <w:rPr>
          <w:sz w:val="24"/>
          <w:szCs w:val="24"/>
        </w:rPr>
        <w:t xml:space="preserve"> (LO 3)</w:t>
      </w:r>
    </w:p>
    <w:p w:rsidR="00F7498D" w:rsidRPr="00127B8F" w:rsidRDefault="00F7498D" w:rsidP="00F7498D">
      <w:pPr>
        <w:spacing w:after="0" w:line="240" w:lineRule="auto"/>
        <w:rPr>
          <w:sz w:val="24"/>
          <w:szCs w:val="24"/>
        </w:rPr>
      </w:pPr>
    </w:p>
    <w:p w:rsidR="00F7498D" w:rsidRPr="00127B8F" w:rsidRDefault="009F5E74" w:rsidP="00F749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Dec. 11</w:t>
      </w:r>
      <w:r w:rsidR="005E7FDB" w:rsidRPr="00127B8F">
        <w:rPr>
          <w:sz w:val="24"/>
          <w:szCs w:val="24"/>
        </w:rPr>
        <w:tab/>
      </w:r>
      <w:r w:rsidR="00F7498D" w:rsidRPr="00127B8F">
        <w:rPr>
          <w:sz w:val="24"/>
          <w:szCs w:val="24"/>
        </w:rPr>
        <w:t>Cold War</w:t>
      </w:r>
      <w:r w:rsidR="00F7498D" w:rsidRPr="00127B8F">
        <w:rPr>
          <w:sz w:val="24"/>
          <w:szCs w:val="24"/>
        </w:rPr>
        <w:tab/>
      </w:r>
      <w:r w:rsidR="00F7498D" w:rsidRPr="00127B8F">
        <w:rPr>
          <w:sz w:val="24"/>
          <w:szCs w:val="24"/>
        </w:rPr>
        <w:tab/>
      </w:r>
      <w:r w:rsidR="00F7498D" w:rsidRPr="00127B8F">
        <w:rPr>
          <w:sz w:val="24"/>
          <w:szCs w:val="24"/>
        </w:rPr>
        <w:tab/>
      </w:r>
      <w:r w:rsidR="00F7498D" w:rsidRPr="00127B8F">
        <w:rPr>
          <w:sz w:val="24"/>
          <w:szCs w:val="24"/>
        </w:rPr>
        <w:tab/>
      </w:r>
      <w:r w:rsidR="00F7498D" w:rsidRPr="00127B8F">
        <w:rPr>
          <w:sz w:val="24"/>
          <w:szCs w:val="24"/>
        </w:rPr>
        <w:tab/>
      </w:r>
      <w:proofErr w:type="spellStart"/>
      <w:r w:rsidR="00F7498D" w:rsidRPr="00127B8F">
        <w:rPr>
          <w:sz w:val="24"/>
          <w:szCs w:val="24"/>
        </w:rPr>
        <w:t>Kidner</w:t>
      </w:r>
      <w:proofErr w:type="spellEnd"/>
      <w:r w:rsidR="00F7498D" w:rsidRPr="00127B8F">
        <w:rPr>
          <w:sz w:val="24"/>
          <w:szCs w:val="24"/>
        </w:rPr>
        <w:t>, p. 804-35</w:t>
      </w:r>
      <w:r w:rsidR="004C27FE">
        <w:rPr>
          <w:sz w:val="24"/>
          <w:szCs w:val="24"/>
        </w:rPr>
        <w:t xml:space="preserve"> (LO 2 &amp;3)</w:t>
      </w:r>
    </w:p>
    <w:p w:rsidR="00F7498D" w:rsidRPr="00127B8F" w:rsidRDefault="00F7498D" w:rsidP="00F7498D">
      <w:pPr>
        <w:spacing w:after="0" w:line="240" w:lineRule="auto"/>
        <w:rPr>
          <w:sz w:val="24"/>
          <w:szCs w:val="24"/>
        </w:rPr>
      </w:pPr>
    </w:p>
    <w:p w:rsidR="00F7498D" w:rsidRPr="00127B8F" w:rsidRDefault="009F5E74" w:rsidP="00F749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Dec. 13</w:t>
      </w:r>
      <w:r w:rsidR="00F7498D" w:rsidRPr="00127B8F">
        <w:rPr>
          <w:sz w:val="24"/>
          <w:szCs w:val="24"/>
        </w:rPr>
        <w:tab/>
      </w:r>
      <w:proofErr w:type="spellStart"/>
      <w:r w:rsidR="00752890" w:rsidRPr="00127B8F">
        <w:rPr>
          <w:sz w:val="24"/>
          <w:szCs w:val="24"/>
        </w:rPr>
        <w:t>Eurounion</w:t>
      </w:r>
      <w:proofErr w:type="spellEnd"/>
      <w:r w:rsidR="004C27FE">
        <w:rPr>
          <w:sz w:val="24"/>
          <w:szCs w:val="24"/>
        </w:rPr>
        <w:t xml:space="preserve"> and Post 9/11</w:t>
      </w:r>
      <w:r w:rsidR="00752890" w:rsidRPr="00127B8F">
        <w:rPr>
          <w:sz w:val="24"/>
          <w:szCs w:val="24"/>
        </w:rPr>
        <w:tab/>
      </w:r>
      <w:r w:rsidR="00F7498D" w:rsidRPr="00127B8F">
        <w:rPr>
          <w:sz w:val="24"/>
          <w:szCs w:val="24"/>
        </w:rPr>
        <w:tab/>
      </w:r>
      <w:r w:rsidR="00F7498D" w:rsidRPr="00127B8F">
        <w:rPr>
          <w:sz w:val="24"/>
          <w:szCs w:val="24"/>
        </w:rPr>
        <w:tab/>
      </w:r>
      <w:proofErr w:type="spellStart"/>
      <w:r w:rsidR="00F7498D" w:rsidRPr="00127B8F">
        <w:rPr>
          <w:sz w:val="24"/>
          <w:szCs w:val="24"/>
        </w:rPr>
        <w:t>Kidner</w:t>
      </w:r>
      <w:proofErr w:type="spellEnd"/>
      <w:r w:rsidR="00F7498D" w:rsidRPr="00127B8F">
        <w:rPr>
          <w:sz w:val="24"/>
          <w:szCs w:val="24"/>
        </w:rPr>
        <w:t xml:space="preserve">, p. 837 -; Wiesner, p.                   </w:t>
      </w:r>
    </w:p>
    <w:p w:rsidR="00F7498D" w:rsidRPr="00127B8F" w:rsidRDefault="00F7498D" w:rsidP="00F7498D">
      <w:pPr>
        <w:spacing w:after="0" w:line="240" w:lineRule="auto"/>
        <w:rPr>
          <w:sz w:val="24"/>
          <w:szCs w:val="24"/>
        </w:rPr>
      </w:pPr>
      <w:r w:rsidRPr="00127B8F">
        <w:rPr>
          <w:sz w:val="24"/>
          <w:szCs w:val="24"/>
        </w:rPr>
        <w:t xml:space="preserve">                                                                                                   </w:t>
      </w:r>
      <w:r w:rsidR="00752890" w:rsidRPr="00127B8F">
        <w:rPr>
          <w:sz w:val="24"/>
          <w:szCs w:val="24"/>
        </w:rPr>
        <w:tab/>
      </w:r>
      <w:r w:rsidRPr="00127B8F">
        <w:rPr>
          <w:sz w:val="24"/>
          <w:szCs w:val="24"/>
        </w:rPr>
        <w:t>365-75</w:t>
      </w:r>
      <w:r w:rsidR="004C27FE">
        <w:rPr>
          <w:sz w:val="24"/>
          <w:szCs w:val="24"/>
        </w:rPr>
        <w:t xml:space="preserve"> (Lo 2 &amp; 3)</w:t>
      </w:r>
    </w:p>
    <w:p w:rsidR="00901F1F" w:rsidRPr="00127B8F" w:rsidRDefault="00901F1F" w:rsidP="00F7498D">
      <w:pPr>
        <w:spacing w:after="0" w:line="240" w:lineRule="auto"/>
        <w:rPr>
          <w:sz w:val="24"/>
          <w:szCs w:val="24"/>
        </w:rPr>
      </w:pPr>
    </w:p>
    <w:p w:rsidR="00F7498D" w:rsidRPr="00127B8F" w:rsidRDefault="009F5E74" w:rsidP="00F7498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Dec. 20</w:t>
      </w:r>
      <w:r w:rsidR="00F7498D" w:rsidRPr="00127B8F">
        <w:rPr>
          <w:b/>
          <w:sz w:val="24"/>
          <w:szCs w:val="24"/>
        </w:rPr>
        <w:tab/>
        <w:t>Final Exam</w:t>
      </w:r>
      <w:r w:rsidR="00F7498D" w:rsidRPr="00127B8F">
        <w:rPr>
          <w:b/>
          <w:sz w:val="24"/>
          <w:szCs w:val="24"/>
        </w:rPr>
        <w:tab/>
      </w:r>
      <w:r w:rsidR="00F7498D" w:rsidRPr="00127B8F">
        <w:rPr>
          <w:b/>
          <w:sz w:val="24"/>
          <w:szCs w:val="24"/>
        </w:rPr>
        <w:tab/>
      </w:r>
      <w:r w:rsidR="00F7498D" w:rsidRPr="00127B8F">
        <w:rPr>
          <w:b/>
          <w:sz w:val="24"/>
          <w:szCs w:val="24"/>
        </w:rPr>
        <w:tab/>
      </w:r>
      <w:r w:rsidR="00F7498D" w:rsidRPr="00127B8F">
        <w:rPr>
          <w:b/>
          <w:sz w:val="24"/>
          <w:szCs w:val="24"/>
        </w:rPr>
        <w:tab/>
      </w:r>
      <w:r w:rsidR="00F7498D" w:rsidRPr="00127B8F">
        <w:rPr>
          <w:b/>
          <w:sz w:val="24"/>
          <w:szCs w:val="24"/>
        </w:rPr>
        <w:tab/>
      </w:r>
      <w:r>
        <w:rPr>
          <w:b/>
          <w:sz w:val="24"/>
          <w:szCs w:val="24"/>
        </w:rPr>
        <w:t>8 am -10 am</w:t>
      </w:r>
      <w:r w:rsidR="00F7498D" w:rsidRPr="00127B8F">
        <w:rPr>
          <w:b/>
          <w:sz w:val="24"/>
          <w:szCs w:val="24"/>
        </w:rPr>
        <w:tab/>
      </w:r>
      <w:r w:rsidR="00F7498D" w:rsidRPr="00127B8F">
        <w:rPr>
          <w:b/>
          <w:sz w:val="24"/>
          <w:szCs w:val="24"/>
        </w:rPr>
        <w:tab/>
      </w:r>
      <w:r w:rsidR="00F7498D" w:rsidRPr="00127B8F">
        <w:rPr>
          <w:b/>
          <w:sz w:val="24"/>
          <w:szCs w:val="24"/>
        </w:rPr>
        <w:tab/>
      </w:r>
      <w:r w:rsidR="00F7498D" w:rsidRPr="00127B8F">
        <w:rPr>
          <w:sz w:val="24"/>
          <w:szCs w:val="24"/>
        </w:rPr>
        <w:tab/>
      </w:r>
      <w:r w:rsidR="00F7498D" w:rsidRPr="00127B8F">
        <w:rPr>
          <w:sz w:val="24"/>
          <w:szCs w:val="24"/>
        </w:rPr>
        <w:tab/>
      </w:r>
      <w:r w:rsidR="00F7498D" w:rsidRPr="00127B8F">
        <w:rPr>
          <w:sz w:val="24"/>
          <w:szCs w:val="24"/>
        </w:rPr>
        <w:tab/>
      </w:r>
      <w:r w:rsidR="00F7498D" w:rsidRPr="00127B8F">
        <w:rPr>
          <w:sz w:val="24"/>
          <w:szCs w:val="24"/>
        </w:rPr>
        <w:tab/>
        <w:t xml:space="preserve">                                             </w:t>
      </w:r>
    </w:p>
    <w:sectPr w:rsidR="00F7498D" w:rsidRPr="00127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2323"/>
    <w:multiLevelType w:val="hybridMultilevel"/>
    <w:tmpl w:val="41A6DB2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19260244"/>
    <w:multiLevelType w:val="hybridMultilevel"/>
    <w:tmpl w:val="042E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4777A"/>
    <w:multiLevelType w:val="hybridMultilevel"/>
    <w:tmpl w:val="A8D2F5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B6E769E"/>
    <w:multiLevelType w:val="hybridMultilevel"/>
    <w:tmpl w:val="BEAAF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5FA16600"/>
    <w:multiLevelType w:val="hybridMultilevel"/>
    <w:tmpl w:val="F0DA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1784E"/>
    <w:multiLevelType w:val="hybridMultilevel"/>
    <w:tmpl w:val="F2C625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C045F7"/>
    <w:multiLevelType w:val="hybridMultilevel"/>
    <w:tmpl w:val="8B3271FA"/>
    <w:lvl w:ilvl="0" w:tplc="807239AA">
      <w:start w:val="1"/>
      <w:numFmt w:val="upperLetter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C812FF1"/>
    <w:multiLevelType w:val="hybridMultilevel"/>
    <w:tmpl w:val="FFECB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007"/>
    <w:rsid w:val="00125F6B"/>
    <w:rsid w:val="00127B8F"/>
    <w:rsid w:val="0013366F"/>
    <w:rsid w:val="0021753A"/>
    <w:rsid w:val="00242C33"/>
    <w:rsid w:val="0039370E"/>
    <w:rsid w:val="003D3FB1"/>
    <w:rsid w:val="003E32A6"/>
    <w:rsid w:val="00412CB9"/>
    <w:rsid w:val="0042467B"/>
    <w:rsid w:val="004A7E35"/>
    <w:rsid w:val="004C27FE"/>
    <w:rsid w:val="004F21C2"/>
    <w:rsid w:val="0051088E"/>
    <w:rsid w:val="005D159F"/>
    <w:rsid w:val="005E7FDB"/>
    <w:rsid w:val="00615A58"/>
    <w:rsid w:val="00662B6B"/>
    <w:rsid w:val="006D0738"/>
    <w:rsid w:val="006F1722"/>
    <w:rsid w:val="0070520A"/>
    <w:rsid w:val="007459CF"/>
    <w:rsid w:val="00752890"/>
    <w:rsid w:val="007A59BB"/>
    <w:rsid w:val="00901F1F"/>
    <w:rsid w:val="009041D4"/>
    <w:rsid w:val="0094338E"/>
    <w:rsid w:val="00971250"/>
    <w:rsid w:val="009C01F8"/>
    <w:rsid w:val="009D516C"/>
    <w:rsid w:val="009F5E74"/>
    <w:rsid w:val="00A34E17"/>
    <w:rsid w:val="00A35CF5"/>
    <w:rsid w:val="00A72142"/>
    <w:rsid w:val="00BF472B"/>
    <w:rsid w:val="00C2634E"/>
    <w:rsid w:val="00CD58A3"/>
    <w:rsid w:val="00CE526F"/>
    <w:rsid w:val="00D16374"/>
    <w:rsid w:val="00D22ADB"/>
    <w:rsid w:val="00D34007"/>
    <w:rsid w:val="00DA7E96"/>
    <w:rsid w:val="00E51882"/>
    <w:rsid w:val="00E92CF4"/>
    <w:rsid w:val="00EE386E"/>
    <w:rsid w:val="00F12CC2"/>
    <w:rsid w:val="00F7498D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7EE8D-F5B3-41F3-AD63-EA0C1CC4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4007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D34007"/>
    <w:pPr>
      <w:spacing w:after="0" w:line="240" w:lineRule="auto"/>
    </w:pPr>
    <w:rPr>
      <w:rFonts w:ascii="Cambria" w:eastAsia="SimSun" w:hAnsi="Cambria" w:cs="Times New Roman"/>
      <w:lang w:bidi="en-US"/>
    </w:rPr>
  </w:style>
  <w:style w:type="paragraph" w:styleId="BodyTextIndent">
    <w:name w:val="Body Text Indent"/>
    <w:basedOn w:val="Normal"/>
    <w:link w:val="BodyTextIndentChar"/>
    <w:rsid w:val="00D3400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3400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4007"/>
    <w:pPr>
      <w:ind w:left="720"/>
      <w:contextualSpacing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125F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5F6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sp.edu/stuaffairs/Documents/RightsRespons/ADA/rightsADAPolicyinfo.pdf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uwsp.edu/stuaffairs/Documents/RightsRespons/SRR-2010/rightsChap14.pdf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wsp.edu/stuaffairs/Pages/rightsandresponsibilites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lopatin@uwsp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4.uwsp.edu/special/disability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Fall</Term>
    <Number xmlns="409cf07c-705a-4568-bc2e-e1a7cd36a2d3">257</Number>
    <Section xmlns="409cf07c-705a-4568-bc2e-e1a7cd36a2d3">1</Section>
    <Calendar_x0020_Year xmlns="409cf07c-705a-4568-bc2e-e1a7cd36a2d3">2017</Calendar_x0020_Year>
    <Course_x0020_Name xmlns="409cf07c-705a-4568-bc2e-e1a7cd36a2d3">Europe Since 1500</Course_x0020_Name>
    <Instructor xmlns="409cf07c-705a-4568-bc2e-e1a7cd36a2d3">Nancy LoPatin-Lummis</Instructor>
    <Pre xmlns="409cf07c-705a-4568-bc2e-e1a7cd36a2d3">50</Pre>
    <Campus xmlns="409cf07c-705a-4568-bc2e-e1a7cd36a2d3">
      <Value>Stevens Point</Value>
    </Campus>
  </documentManagement>
</p:properties>
</file>

<file path=customXml/itemProps1.xml><?xml version="1.0" encoding="utf-8"?>
<ds:datastoreItem xmlns:ds="http://schemas.openxmlformats.org/officeDocument/2006/customXml" ds:itemID="{5E112AAD-ACD5-4CFE-9C7F-9AC432F57B35}"/>
</file>

<file path=customXml/itemProps2.xml><?xml version="1.0" encoding="utf-8"?>
<ds:datastoreItem xmlns:ds="http://schemas.openxmlformats.org/officeDocument/2006/customXml" ds:itemID="{E0DD88A1-F32A-4E9E-A42F-02B5E6EEFAB2}"/>
</file>

<file path=customXml/itemProps3.xml><?xml version="1.0" encoding="utf-8"?>
<ds:datastoreItem xmlns:ds="http://schemas.openxmlformats.org/officeDocument/2006/customXml" ds:itemID="{67272817-182F-4E90-B070-8437DACBA4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1605</Words>
  <Characters>9155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LoPatin-Lummis, Nancy</dc:creator>
  <cp:lastModifiedBy>Swinford, Janis</cp:lastModifiedBy>
  <cp:revision>2</cp:revision>
  <cp:lastPrinted>2017-08-16T13:40:00Z</cp:lastPrinted>
  <dcterms:created xsi:type="dcterms:W3CDTF">2018-11-06T19:15:00Z</dcterms:created>
  <dcterms:modified xsi:type="dcterms:W3CDTF">2018-11-06T19:15:00Z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